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22" w:rsidRDefault="009E7522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杭州师范大学后勤服务</w:t>
      </w:r>
      <w:r w:rsidR="00782EA9">
        <w:rPr>
          <w:rFonts w:hint="eastAsia"/>
          <w:color w:val="000000"/>
          <w:sz w:val="28"/>
          <w:szCs w:val="28"/>
        </w:rPr>
        <w:t>中心</w:t>
      </w:r>
      <w:r>
        <w:rPr>
          <w:rFonts w:hint="eastAsia"/>
          <w:color w:val="000000"/>
          <w:sz w:val="28"/>
          <w:szCs w:val="28"/>
        </w:rPr>
        <w:t>物资管理部</w:t>
      </w:r>
    </w:p>
    <w:p w:rsidR="009E7522" w:rsidRDefault="009E7522">
      <w:pPr>
        <w:rPr>
          <w:color w:val="000000"/>
          <w:sz w:val="28"/>
          <w:szCs w:val="28"/>
        </w:rPr>
      </w:pPr>
    </w:p>
    <w:p w:rsidR="009E7522" w:rsidRPr="00653A83" w:rsidRDefault="006D0D27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pict>
          <v:line id="直线 13" o:spid="_x0000_s1037" style="position:absolute;left:0;text-align:left;flip:y;z-index:251657728" from="-19.6pt,0" to="482.55pt,0"/>
        </w:pict>
      </w:r>
      <w:r w:rsidR="009E7522" w:rsidRPr="00653A83">
        <w:rPr>
          <w:rFonts w:ascii="方正小标宋简体" w:eastAsia="方正小标宋简体" w:hint="eastAsia"/>
          <w:color w:val="000000"/>
          <w:sz w:val="44"/>
          <w:szCs w:val="44"/>
        </w:rPr>
        <w:t>2021年物资管理部第</w:t>
      </w:r>
      <w:r w:rsidR="00094920" w:rsidRPr="00653A83">
        <w:rPr>
          <w:rFonts w:ascii="方正小标宋简体" w:eastAsia="方正小标宋简体" w:hint="eastAsia"/>
          <w:color w:val="000000"/>
          <w:sz w:val="44"/>
          <w:szCs w:val="44"/>
        </w:rPr>
        <w:t>四</w:t>
      </w:r>
      <w:r w:rsidR="009E7522" w:rsidRPr="00653A83">
        <w:rPr>
          <w:rFonts w:ascii="方正小标宋简体" w:eastAsia="方正小标宋简体" w:hint="eastAsia"/>
          <w:color w:val="000000"/>
          <w:sz w:val="44"/>
          <w:szCs w:val="44"/>
        </w:rPr>
        <w:t>季度物资通报</w:t>
      </w:r>
    </w:p>
    <w:p w:rsidR="009E7522" w:rsidRDefault="009E7522">
      <w:pPr>
        <w:spacing w:line="400" w:lineRule="exact"/>
        <w:rPr>
          <w:b/>
          <w:color w:val="000000"/>
          <w:sz w:val="28"/>
          <w:szCs w:val="28"/>
        </w:rPr>
      </w:pPr>
    </w:p>
    <w:p w:rsidR="009E7522" w:rsidRPr="00653A83" w:rsidRDefault="009E7522" w:rsidP="00653A83">
      <w:pPr>
        <w:spacing w:line="400" w:lineRule="exact"/>
        <w:ind w:firstLineChars="146" w:firstLine="409"/>
        <w:rPr>
          <w:rFonts w:ascii="黑体" w:eastAsia="黑体" w:hAnsi="黑体"/>
          <w:color w:val="000000"/>
          <w:sz w:val="28"/>
          <w:szCs w:val="28"/>
        </w:rPr>
      </w:pPr>
      <w:r w:rsidRPr="00653A83">
        <w:rPr>
          <w:rFonts w:ascii="黑体" w:eastAsia="黑体" w:hAnsi="黑体" w:hint="eastAsia"/>
          <w:color w:val="000000"/>
          <w:sz w:val="28"/>
          <w:szCs w:val="28"/>
        </w:rPr>
        <w:t>一、2021年第</w:t>
      </w:r>
      <w:r w:rsidR="00094920" w:rsidRPr="00653A83">
        <w:rPr>
          <w:rFonts w:ascii="黑体" w:eastAsia="黑体" w:hAnsi="黑体" w:hint="eastAsia"/>
          <w:color w:val="000000"/>
          <w:sz w:val="28"/>
          <w:szCs w:val="28"/>
        </w:rPr>
        <w:t>四</w:t>
      </w:r>
      <w:r w:rsidRPr="00653A83">
        <w:rPr>
          <w:rFonts w:ascii="黑体" w:eastAsia="黑体" w:hAnsi="黑体" w:hint="eastAsia"/>
          <w:color w:val="000000"/>
          <w:sz w:val="28"/>
          <w:szCs w:val="28"/>
        </w:rPr>
        <w:t>季度物资采购：</w:t>
      </w:r>
    </w:p>
    <w:p w:rsidR="009E7522" w:rsidRDefault="009E7522">
      <w:pPr>
        <w:spacing w:line="200" w:lineRule="exact"/>
        <w:rPr>
          <w:b/>
          <w:color w:val="000000"/>
          <w:sz w:val="18"/>
          <w:szCs w:val="18"/>
        </w:rPr>
      </w:pPr>
    </w:p>
    <w:p w:rsidR="009E7522" w:rsidRPr="00653A83" w:rsidRDefault="009E7522">
      <w:pPr>
        <w:spacing w:line="60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本季度采购总金额</w:t>
      </w:r>
      <w:r w:rsidR="00094920" w:rsidRPr="00653A83">
        <w:rPr>
          <w:rFonts w:ascii="仿宋" w:eastAsia="仿宋" w:hAnsi="仿宋"/>
          <w:color w:val="000000"/>
          <w:sz w:val="24"/>
        </w:rPr>
        <w:t>15319728.28</w:t>
      </w:r>
      <w:r w:rsidRPr="00653A83">
        <w:rPr>
          <w:rFonts w:ascii="仿宋" w:eastAsia="仿宋" w:hAnsi="仿宋" w:hint="eastAsia"/>
          <w:color w:val="000000"/>
          <w:sz w:val="24"/>
        </w:rPr>
        <w:t>元，其中饮食服务中心</w:t>
      </w:r>
      <w:r w:rsidR="00094920" w:rsidRPr="00653A83">
        <w:rPr>
          <w:rFonts w:ascii="仿宋" w:eastAsia="仿宋" w:hAnsi="仿宋"/>
          <w:color w:val="000000"/>
          <w:sz w:val="24"/>
        </w:rPr>
        <w:t>13058113.66</w:t>
      </w:r>
      <w:r w:rsidRPr="00653A83">
        <w:rPr>
          <w:rFonts w:ascii="仿宋" w:eastAsia="仿宋" w:hAnsi="仿宋" w:hint="eastAsia"/>
          <w:color w:val="000000"/>
          <w:sz w:val="24"/>
        </w:rPr>
        <w:t>元，物业服务中心</w:t>
      </w:r>
      <w:r w:rsidR="00094920" w:rsidRPr="00653A83">
        <w:rPr>
          <w:rFonts w:ascii="仿宋" w:eastAsia="仿宋" w:hAnsi="仿宋"/>
          <w:color w:val="000000"/>
          <w:sz w:val="24"/>
        </w:rPr>
        <w:t>748598.55</w:t>
      </w:r>
      <w:r w:rsidRPr="00653A83">
        <w:rPr>
          <w:rFonts w:ascii="仿宋" w:eastAsia="仿宋" w:hAnsi="仿宋" w:hint="eastAsia"/>
          <w:color w:val="000000"/>
          <w:sz w:val="24"/>
        </w:rPr>
        <w:t>元，公寓服务中心</w:t>
      </w:r>
      <w:r w:rsidR="00094920" w:rsidRPr="00653A83">
        <w:rPr>
          <w:rFonts w:ascii="仿宋" w:eastAsia="仿宋" w:hAnsi="仿宋"/>
          <w:color w:val="000000"/>
          <w:sz w:val="24"/>
        </w:rPr>
        <w:t>72259.60</w:t>
      </w:r>
      <w:r w:rsidRPr="00653A83">
        <w:rPr>
          <w:rFonts w:ascii="仿宋" w:eastAsia="仿宋" w:hAnsi="仿宋" w:hint="eastAsia"/>
          <w:color w:val="000000"/>
          <w:sz w:val="24"/>
        </w:rPr>
        <w:t>元，综合服务中心</w:t>
      </w:r>
      <w:r w:rsidR="00094920" w:rsidRPr="00653A83">
        <w:rPr>
          <w:rFonts w:ascii="仿宋" w:eastAsia="仿宋" w:hAnsi="仿宋"/>
          <w:color w:val="000000"/>
          <w:sz w:val="24"/>
        </w:rPr>
        <w:t>445039.24</w:t>
      </w:r>
      <w:r w:rsidRPr="00653A83">
        <w:rPr>
          <w:rFonts w:ascii="仿宋" w:eastAsia="仿宋" w:hAnsi="仿宋" w:hint="eastAsia"/>
          <w:color w:val="000000"/>
          <w:sz w:val="24"/>
        </w:rPr>
        <w:t>元，玉皇山校区服务中心</w:t>
      </w:r>
      <w:r w:rsidR="00094920" w:rsidRPr="00653A83">
        <w:rPr>
          <w:rFonts w:ascii="仿宋" w:eastAsia="仿宋" w:hAnsi="仿宋"/>
          <w:color w:val="000000"/>
          <w:sz w:val="24"/>
        </w:rPr>
        <w:t>517221.53</w:t>
      </w:r>
      <w:r w:rsidRPr="00653A83">
        <w:rPr>
          <w:rFonts w:ascii="仿宋" w:eastAsia="仿宋" w:hAnsi="仿宋" w:hint="eastAsia"/>
          <w:color w:val="000000"/>
          <w:sz w:val="24"/>
        </w:rPr>
        <w:t>元，下沙校区物业服务中心</w:t>
      </w:r>
      <w:r w:rsidR="00094920" w:rsidRPr="00653A83">
        <w:rPr>
          <w:rFonts w:ascii="仿宋" w:eastAsia="仿宋" w:hAnsi="仿宋"/>
          <w:color w:val="000000"/>
          <w:sz w:val="24"/>
        </w:rPr>
        <w:t>461317.30</w:t>
      </w:r>
      <w:r w:rsidRPr="00653A83">
        <w:rPr>
          <w:rFonts w:ascii="仿宋" w:eastAsia="仿宋" w:hAnsi="仿宋" w:hint="eastAsia"/>
          <w:color w:val="000000"/>
          <w:sz w:val="24"/>
        </w:rPr>
        <w:t>元，其他部门</w:t>
      </w:r>
      <w:r w:rsidR="00094920" w:rsidRPr="00653A83">
        <w:rPr>
          <w:rFonts w:ascii="仿宋" w:eastAsia="仿宋" w:hAnsi="仿宋"/>
          <w:color w:val="000000"/>
          <w:sz w:val="24"/>
        </w:rPr>
        <w:t>17178.40</w:t>
      </w:r>
      <w:r w:rsidRPr="00653A83">
        <w:rPr>
          <w:rFonts w:ascii="仿宋" w:eastAsia="仿宋" w:hAnsi="仿宋" w:hint="eastAsia"/>
          <w:color w:val="000000"/>
          <w:sz w:val="24"/>
        </w:rPr>
        <w:t>元。各部门采购比例详见下图：</w:t>
      </w:r>
    </w:p>
    <w:p w:rsidR="004D5083" w:rsidRPr="00653A83" w:rsidRDefault="009E7522" w:rsidP="004D5083">
      <w:pPr>
        <w:spacing w:line="60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根据供应商类型类别分：省联配中心（</w:t>
      </w:r>
      <w:r w:rsidR="00311C30" w:rsidRPr="00653A83">
        <w:rPr>
          <w:rFonts w:ascii="仿宋" w:eastAsia="仿宋" w:hAnsi="仿宋" w:hint="eastAsia"/>
          <w:color w:val="000000"/>
          <w:sz w:val="24"/>
        </w:rPr>
        <w:t>7097363.60</w:t>
      </w:r>
      <w:r w:rsidRPr="00653A83">
        <w:rPr>
          <w:rFonts w:ascii="仿宋" w:eastAsia="仿宋" w:hAnsi="仿宋" w:hint="eastAsia"/>
          <w:color w:val="000000"/>
          <w:sz w:val="24"/>
        </w:rPr>
        <w:t>元，占</w:t>
      </w:r>
      <w:r w:rsidR="00311C30" w:rsidRPr="00653A83">
        <w:rPr>
          <w:rFonts w:ascii="仿宋" w:eastAsia="仿宋" w:hAnsi="仿宋" w:hint="eastAsia"/>
          <w:color w:val="000000"/>
          <w:sz w:val="24"/>
        </w:rPr>
        <w:t>46.33</w:t>
      </w:r>
      <w:r w:rsidRPr="00653A83">
        <w:rPr>
          <w:rFonts w:ascii="仿宋" w:eastAsia="仿宋" w:hAnsi="仿宋" w:hint="eastAsia"/>
          <w:color w:val="000000"/>
          <w:sz w:val="24"/>
        </w:rPr>
        <w:t>%）</w:t>
      </w:r>
    </w:p>
    <w:p w:rsidR="004D5083" w:rsidRPr="00653A83" w:rsidRDefault="009E7522" w:rsidP="004D5083">
      <w:pPr>
        <w:spacing w:line="600" w:lineRule="exact"/>
        <w:ind w:leftChars="1200" w:left="2520" w:firstLineChars="200" w:firstLine="480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学校招商定点（</w:t>
      </w:r>
      <w:r w:rsidR="00311C30" w:rsidRPr="00653A83">
        <w:rPr>
          <w:rFonts w:ascii="仿宋" w:eastAsia="仿宋" w:hAnsi="仿宋" w:hint="eastAsia"/>
          <w:color w:val="000000"/>
          <w:sz w:val="24"/>
        </w:rPr>
        <w:t>5464311.24</w:t>
      </w:r>
      <w:r w:rsidRPr="00653A83">
        <w:rPr>
          <w:rFonts w:ascii="仿宋" w:eastAsia="仿宋" w:hAnsi="仿宋" w:hint="eastAsia"/>
          <w:color w:val="000000"/>
          <w:sz w:val="24"/>
        </w:rPr>
        <w:t>元，占</w:t>
      </w:r>
      <w:r w:rsidR="00311C30" w:rsidRPr="00653A83">
        <w:rPr>
          <w:rFonts w:ascii="仿宋" w:eastAsia="仿宋" w:hAnsi="仿宋" w:hint="eastAsia"/>
          <w:color w:val="000000"/>
          <w:sz w:val="24"/>
        </w:rPr>
        <w:t>35.67</w:t>
      </w:r>
      <w:r w:rsidRPr="00653A83">
        <w:rPr>
          <w:rFonts w:ascii="仿宋" w:eastAsia="仿宋" w:hAnsi="仿宋" w:hint="eastAsia"/>
          <w:color w:val="000000"/>
          <w:sz w:val="24"/>
        </w:rPr>
        <w:t>%）</w:t>
      </w:r>
    </w:p>
    <w:p w:rsidR="004D5083" w:rsidRPr="00653A83" w:rsidRDefault="009E7522" w:rsidP="004D5083">
      <w:pPr>
        <w:spacing w:line="600" w:lineRule="exact"/>
        <w:ind w:leftChars="1200" w:left="2520" w:firstLineChars="200" w:firstLine="480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协议供应商（</w:t>
      </w:r>
      <w:r w:rsidR="00311C30" w:rsidRPr="00653A83">
        <w:rPr>
          <w:rFonts w:ascii="仿宋" w:eastAsia="仿宋" w:hAnsi="仿宋" w:hint="eastAsia"/>
          <w:color w:val="000000"/>
          <w:sz w:val="24"/>
        </w:rPr>
        <w:t>960245.03</w:t>
      </w:r>
      <w:r w:rsidRPr="00653A83">
        <w:rPr>
          <w:rFonts w:ascii="仿宋" w:eastAsia="仿宋" w:hAnsi="仿宋" w:hint="eastAsia"/>
          <w:color w:val="000000"/>
          <w:sz w:val="24"/>
        </w:rPr>
        <w:t>元，占</w:t>
      </w:r>
      <w:r w:rsidR="00311C30" w:rsidRPr="00653A83">
        <w:rPr>
          <w:rFonts w:ascii="仿宋" w:eastAsia="仿宋" w:hAnsi="仿宋" w:hint="eastAsia"/>
          <w:color w:val="000000"/>
          <w:sz w:val="24"/>
        </w:rPr>
        <w:t>6.27</w:t>
      </w:r>
      <w:r w:rsidRPr="00653A83">
        <w:rPr>
          <w:rFonts w:ascii="仿宋" w:eastAsia="仿宋" w:hAnsi="仿宋" w:hint="eastAsia"/>
          <w:color w:val="000000"/>
          <w:sz w:val="24"/>
        </w:rPr>
        <w:t>%）</w:t>
      </w:r>
    </w:p>
    <w:p w:rsidR="004D5083" w:rsidRPr="00653A83" w:rsidRDefault="009E1B52" w:rsidP="004D5083">
      <w:pPr>
        <w:spacing w:line="600" w:lineRule="exact"/>
        <w:ind w:leftChars="1200" w:left="2520" w:firstLineChars="200" w:firstLine="480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中心</w:t>
      </w:r>
      <w:r w:rsidR="009E7522" w:rsidRPr="00653A83">
        <w:rPr>
          <w:rFonts w:ascii="仿宋" w:eastAsia="仿宋" w:hAnsi="仿宋" w:hint="eastAsia"/>
          <w:color w:val="000000"/>
          <w:sz w:val="24"/>
        </w:rPr>
        <w:t>采购（</w:t>
      </w:r>
      <w:r w:rsidR="00311C30" w:rsidRPr="00653A83">
        <w:rPr>
          <w:rFonts w:ascii="仿宋" w:eastAsia="仿宋" w:hAnsi="仿宋" w:hint="eastAsia"/>
          <w:color w:val="000000"/>
          <w:sz w:val="24"/>
        </w:rPr>
        <w:t>1797808.41</w:t>
      </w:r>
      <w:r w:rsidR="009E7522" w:rsidRPr="00653A83">
        <w:rPr>
          <w:rFonts w:ascii="仿宋" w:eastAsia="仿宋" w:hAnsi="仿宋" w:hint="eastAsia"/>
          <w:color w:val="000000"/>
          <w:sz w:val="24"/>
        </w:rPr>
        <w:t>元，占</w:t>
      </w:r>
      <w:r w:rsidR="00311C30" w:rsidRPr="00653A83">
        <w:rPr>
          <w:rFonts w:ascii="仿宋" w:eastAsia="仿宋" w:hAnsi="仿宋" w:hint="eastAsia"/>
          <w:color w:val="000000"/>
          <w:sz w:val="24"/>
        </w:rPr>
        <w:t>11.74</w:t>
      </w:r>
      <w:r w:rsidR="009E7522" w:rsidRPr="00653A83">
        <w:rPr>
          <w:rFonts w:ascii="仿宋" w:eastAsia="仿宋" w:hAnsi="仿宋" w:hint="eastAsia"/>
          <w:color w:val="000000"/>
          <w:sz w:val="24"/>
        </w:rPr>
        <w:t>%）</w:t>
      </w:r>
    </w:p>
    <w:p w:rsidR="00F5413A" w:rsidRPr="00653A83" w:rsidRDefault="009E7522" w:rsidP="00F5413A">
      <w:pPr>
        <w:spacing w:line="600" w:lineRule="exact"/>
        <w:ind w:leftChars="1200" w:left="2520" w:firstLineChars="200" w:firstLine="480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其中政采云采购</w:t>
      </w:r>
      <w:r w:rsidR="001E34E8" w:rsidRPr="00653A83">
        <w:rPr>
          <w:rFonts w:ascii="仿宋" w:eastAsia="仿宋" w:hAnsi="仿宋" w:hint="eastAsia"/>
          <w:color w:val="000000"/>
          <w:sz w:val="24"/>
        </w:rPr>
        <w:t>629060.46</w:t>
      </w:r>
      <w:r w:rsidRPr="00653A83">
        <w:rPr>
          <w:rFonts w:ascii="仿宋" w:eastAsia="仿宋" w:hAnsi="仿宋" w:hint="eastAsia"/>
          <w:color w:val="000000"/>
          <w:sz w:val="24"/>
        </w:rPr>
        <w:t>元</w:t>
      </w:r>
      <w:r w:rsidR="0082091C" w:rsidRPr="00653A83">
        <w:rPr>
          <w:rFonts w:ascii="仿宋" w:eastAsia="仿宋" w:hAnsi="仿宋" w:hint="eastAsia"/>
          <w:color w:val="000000"/>
          <w:sz w:val="24"/>
        </w:rPr>
        <w:t>，</w:t>
      </w:r>
      <w:r w:rsidR="009E1B52" w:rsidRPr="00653A83">
        <w:rPr>
          <w:rFonts w:ascii="仿宋" w:eastAsia="仿宋" w:hAnsi="仿宋" w:hint="eastAsia"/>
          <w:color w:val="000000"/>
          <w:sz w:val="24"/>
        </w:rPr>
        <w:t>乡村振兴农产品</w:t>
      </w:r>
      <w:r w:rsidR="00311C30" w:rsidRPr="00653A83">
        <w:rPr>
          <w:rFonts w:ascii="仿宋" w:eastAsia="仿宋" w:hAnsi="仿宋" w:hint="eastAsia"/>
          <w:color w:val="000000"/>
          <w:sz w:val="24"/>
        </w:rPr>
        <w:t>31053.00</w:t>
      </w:r>
      <w:r w:rsidR="0082091C" w:rsidRPr="00653A83">
        <w:rPr>
          <w:rFonts w:ascii="仿宋" w:eastAsia="仿宋" w:hAnsi="仿宋" w:hint="eastAsia"/>
          <w:color w:val="000000"/>
          <w:sz w:val="24"/>
        </w:rPr>
        <w:t>元</w:t>
      </w:r>
    </w:p>
    <w:p w:rsidR="00F5413A" w:rsidRDefault="00DA5BF9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419850" cy="3895725"/>
            <wp:effectExtent l="19050" t="0" r="0" b="0"/>
            <wp:docPr id="1" name="图片 1" descr="16406587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0658746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40" w:type="dxa"/>
        <w:tblInd w:w="93" w:type="dxa"/>
        <w:tblLook w:val="04A0"/>
      </w:tblPr>
      <w:tblGrid>
        <w:gridCol w:w="3606"/>
        <w:gridCol w:w="2390"/>
        <w:gridCol w:w="1384"/>
        <w:gridCol w:w="1960"/>
      </w:tblGrid>
      <w:tr w:rsidR="00F5413A" w:rsidRPr="00F5413A" w:rsidTr="00977960">
        <w:trPr>
          <w:trHeight w:val="255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供  应  商  名  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供应商类型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安徽爱瑞特新能源专用汽车股份有限公司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安吉杭垓灏灏竹木制品经营部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1570.4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安吉杭垓佳然竹木制品经营部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安庆东晨医疗器械有限公司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133.86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保康县金丰源农业科技有限公司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北川禹珍实业有限公司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赤峰塞诺园艺有限公司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传化集团有限公司日用品分公司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淳安千岛湖吉丽来卫生用品有限公司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淳安县赋溪农业发展有限公司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6062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大城县苏庄杭盛门帘销售部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德清杭新农业科技有限公司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5594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19399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谷麦郎河北农业发展有限公司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广陵区尚善酒店用品商行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1166.4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广州市荔湾区特凯美文具商行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272.5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广州市兆瑞硅胶制品有限公司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广州粤基餐具用品有限公司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76.44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海宁花海园艺有限公司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杭州奥博康食品有限公司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22710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8563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18852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50125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杭州奥瑞食品有限公司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44570.84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杭州步红服饰有限公司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30090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  <w:p w:rsidR="009A639F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（政采云采购1440元）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14380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7820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29835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84915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杭州诚成文化用品有限公司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129690.75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7B1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  <w:p w:rsidR="00F5413A" w:rsidRPr="00F5413A" w:rsidRDefault="003477B1" w:rsidP="003477B1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（政采云</w:t>
            </w:r>
            <w:r w:rsidR="009A639F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45801.7元）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杭州春雨园林机械有限公司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24213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3055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27268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杭州东恒四郎桥加油站有限公司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1506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1499.08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3005.08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杭州东升服装小商品市场红霞百货商行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1880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4480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杭州东升服装小商品市场君骏酒店用品经营部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杭州东升服装小商品市场丽晓百货商行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1041.6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8450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13586.6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杭州东升服装小商品市场韦伶霖百货商行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12543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2627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16970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杭州东升服装小商品市场研徐百货商行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1375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18100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19475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杭州豆制食品有限公司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临床教学综合楼餐厅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14400.6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89183.8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11647.55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3659.3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397.6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801.5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118.9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4208.2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717.5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100.6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62121.05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22115.45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53725.65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34455.3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号餐厅（接待）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2222.2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262.5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851.25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369.8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3423.65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2023.85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44.75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恕园面点加工中心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5199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64884.35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15142.25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下沙净菜服务点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1982.18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4364.75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195.9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3054.7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31325.5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玉皇山仁和阁餐厅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玉皇山一楼大众餐厅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15272.6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450306.13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杭州凡登科技有限公司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杭州广丽贸易有限公司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防疫物资仓库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2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杭州广瑞食品有限公司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2481.6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6710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号餐厅（接待）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464.2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2090.85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11746.65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杭州国容地毯有限公司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4849.99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杭州国威农业开发有限公司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38188.05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5750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43938.05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杭州杭石文一村加油站有限公司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710.04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杭州豪赐园艺有限公司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100220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6774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5208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112202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杭州恒太粮油贸易有限公司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147000.35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9781.8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64473.35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7308.5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228564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杭州恒鲜食品有限公司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1144.5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杭州宏盛粮油贸易有限公司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692040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23688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311435.2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24274.4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1051437.6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杭州泓诚文化创意有限公司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防疫物资仓库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9018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13218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杭州泓燕科技有限公司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3477B1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杭州花家食品饮料有限公司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2880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28615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20864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9461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61820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杭州徽面食品有限公司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21460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临床教学综合楼餐厅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6538.2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32751.05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6920.1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22714.4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90.15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1142.4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99.2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22822.8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15298.1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28976.1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14622.45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号餐厅（接待）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242.55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620.7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4595.8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2295.85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458.85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1305.5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玉皇山仁和阁餐厅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3379.4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玉皇山一楼大众餐厅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6055.94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192389.54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杭州慧吉生物科技有限公司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29375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防疫物资仓库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4060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2500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49685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杭州建华装饰材料市场宝极装饰材料商行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3477B1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8080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118499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59288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21341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207488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杭州建华装饰材料市场更暖装饰材料商行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5190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5705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12095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杭州建华装饰材料市场经道装饰材料商行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29726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2888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32614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杭州洁友清洁用品有限公司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杭州锦佳供应链管理有限公司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4198.06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1457.76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709.98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师大西点房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203.56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2943.2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17944.96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号餐厅（接待）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89437.09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1416.04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118310.65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杭州巨齐车业有限公司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杭州军悦食品有限公司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594463.31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省联配中心（箱装冻禽）+学校招商定点（半成品）+协议供应商（美广零星）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37443.1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15909.05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18868.06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17848.2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105923.2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17139.1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54077.16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11792.57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4603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9017.06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5709.4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22201.9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8233.5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57271.4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5454.83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22545.3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12941.5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39.2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5448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99703.85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3174.4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9259.2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13093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415798.2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70128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1648190.49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杭州凯松农业机械有限公司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  <w:p w:rsidR="009A639F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（政采云采购16170元）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56690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2720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62310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杭州乐乐食品厂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16803.5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46361.6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5120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68285.1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杭州雷方粮油食品有限公司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杭州力盛农产品有限公司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73839.68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14724.06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38.83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156.02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75.37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379.79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47.96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50618.28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139879.99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杭州联臣商贸有限公司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2300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4160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6460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杭州联华华商集团有限公司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1931.5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19180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21111.5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杭州联谊纸业有限公司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145800.5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杭州临安悦农农副产品专业合作社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43019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杭州岭冠商贸有限公司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3711.9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1809.2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物资管理部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23.4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1129.2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1919.66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691.2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10447.56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杭州隆驰环保科技有限公司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杭州绿菲园林景观工程有限公司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77004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22937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99941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杭州绿萌食品有限公司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40178.3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6483.2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996.4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2769.4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4131.3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137.5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27281.1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13487.9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10379.05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26957.8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19016.15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11100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163512.1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杭州明燃新能源开发有限公司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杭州铭尚食品有限公司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3477B1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杭州能耐清洁设备有限公司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杭州农副产品物流中心粮油批发交易市场绿禾粮油经营部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3420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5320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杭州品润食品有限公司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61688.13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杭州奇龙食品有限公司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21856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  <w:p w:rsidR="009A639F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（政采云采购12564.32元）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13067.82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36010.82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杭州奇隆贸易有限公司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185262.3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学校招商定点（干货）+协议供应商（美广零星）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4783.37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3276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18258.9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1257.3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师大西点房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324.5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5223.08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3292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947.2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1269.16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1695.9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3270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3693.8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58089.96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7721.05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303518.52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杭州乔悦食品有限公司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临床教学综合楼餐厅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4465.34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23655.08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22062.57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2112.42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22.06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158.6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176.01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38.42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27434.61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6405.46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40663.46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27412.1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2030.79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105.9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121.91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55.14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123.73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132.03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玉皇山仁和阁餐厅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1706.85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玉皇山一楼大众餐厅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11939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170821.48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杭州仁佰汇农产品有限公司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91974.59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42294.59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下沙净菜服务点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226.79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7258.74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2767.11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9860.18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5949.52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3733.22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3127.34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5528.9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53853.06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226648.74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杭州如鑫网络科技有限公司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杭州瑞纺联合轻纺城天岑五金商行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370.5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864.5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杭州沙塔物资有限公司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杭州圣贤商贸有限公司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54921.1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345.4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1584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132927.52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2094.3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191872.32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杭州师达管理服务有限公司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722.4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杭州市滨江区好康多园艺用品商行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杭州市拱墅区仓通陶瓷商店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5812.5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4690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4196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16525.5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杭州市拱墅区永凤五金车配商店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6233.5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6758.5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杭州市江干区君林厨具经营部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273.6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1218.6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杭州市上城区海英酒店用品商行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2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杭州市西湖区乐杭百货商店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6514.3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40150.94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2868.6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10062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6276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2414.2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70520.04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2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杭州市西湖区亿波清洁用品商行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81702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3477B1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3440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85142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杭州市下城区隆好灯饰商行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杭州陶瓷品市场梅英酒店用品商行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18070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1710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24280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杭州天姿家用纺织品有限公司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杭州通阔食品有限公司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304678.4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7051.8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8131.4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319861.6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杭州通益加油站有限公司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676.5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1874.5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739.97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3290.97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杭州伟峰科技有限公司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47952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A639F">
        <w:trPr>
          <w:trHeight w:val="34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杭州物美笕新百货有限公司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杭州闲余科技有限公司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杭州萧山佳作环卫设备销售部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杭州萧山进化镇世晓建材商行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杭州萧山丽君百货网店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杭州萧山商用厨房设备维修服务部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杭州萧山欣欣苗场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杭州新武林门电器市场杜笙音响商行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267.98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杭州新希望双峰乳业有限公司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临床教学综合楼餐厅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2713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15020.9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23930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2035.2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290.2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142.2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7563.4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师大西点房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4329.3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3894.4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8815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11796.8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号餐厅（接待）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2525.8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104.4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572.4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17885.4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6533.4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2081.5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749.6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541.5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5550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玉皇山一楼大众餐厅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837.6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118942.2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杭州宣成园艺有限公司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12180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3290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16795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杭州姚生记食品有限公司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杭州亿沐农副产品有限公司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临床教学综合楼餐厅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4998.17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28038.72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35525.09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1856.6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27.71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81.39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22.47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104.9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196.93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41017.38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2258.75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57142.34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39876.47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3418.45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142.96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95.94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363.88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277.1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16103.28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21361.13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77.16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125.73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133.72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91.38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36.27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82.07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4045.99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玉皇山仁和阁餐厅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1799.47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玉皇山一楼大众餐厅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18603.65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277905.1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杭州弈讯信息技术有限公司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杭州余杭鼎鸿园艺商行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14754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15404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杭州余杭区良渚罗树生禽产品经营部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临床教学综合楼餐厅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13732.29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78130.58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20326.93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14410.31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360.38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6684.18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399.8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112.36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210.23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266.38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44.2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68012.13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46502.69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40645.26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855.85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660.47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71.98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玉皇山仁和阁餐厅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3204.92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玉皇山一楼大众餐厅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11898.39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306529.33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杭州余杭区天羽家禽专业合作社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10720.86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15225.69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13.01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1327.6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27287.16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杭州余杭区五常街道路禄建材商行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杭州余杭区余杭街道汪平木材商行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杭州余杭小驴五金机械经营部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杭州原烧餐饮管理有限公司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140950.12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学校招标（一次性用品、调味品、清卫用品）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+</w:t>
            </w: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省联配中心（冷鲜肉）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15848.5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53450.7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5249.98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1380.8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12676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139458.91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89253.62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11824.54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2647.15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15785.58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3064.71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7283.7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1515.5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5426.19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71932.5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40650.2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87546.01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22829.57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18866.2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747640.48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杭州振言粮油食品有限公司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92675.75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2556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77804.5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3315.26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176351.51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杭州之江度假区绍通电动车经营部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杭州致农蔬菜配送有限公司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3720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2480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6572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杭州智勋贸易有限公司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  <w:r w:rsidR="00F3687C">
              <w:rPr>
                <w:rFonts w:ascii="宋体" w:hAnsi="宋体" w:cs="Arial" w:hint="eastAsia"/>
                <w:kern w:val="0"/>
                <w:sz w:val="20"/>
                <w:szCs w:val="20"/>
              </w:rPr>
              <w:t>（其中3600元政采云采购）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杭州众爱装潢工程有限公司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杭州专诚食品有限公司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28886.75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3473.4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29012.68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29370.34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30124.51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3227.86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1384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27491.77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6655.5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27537.69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362.2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188229.7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河北泥河湾农业发展股份有限公司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黄延虎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6309.25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嘉兴洁阳家居用品有限公司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建德硕真禽蛋专业合作社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489379.5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19840.34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226257.9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26969.1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762446.84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江苏京东海元贸易有限公司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江苏千花百魅种业有限公司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48.72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江西大椿茶业有限公司大椿茶厂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喀什神恋有机食品有限责任公司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临沂晴芊工艺品有限公司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204.2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泸西县三塘供销股份合作社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麦酥轩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食品有限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35837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协议供应商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米脂县沃宜滋农产品开发有限公司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南京可立仕商贸有限公司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宁波木源工艺品有限公司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605.67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青川县山里来食品有限公司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青海金漠北商贸有限公司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4980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庆阳陇象集团电子商务有限公司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衢州市佳信农产品配送有限公司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临床教学综合楼餐厅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108058.12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492051.33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113624.09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47553.47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5677.45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18741.03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9190.42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51842.99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17409.65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2996.68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290849.64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171246.81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315149.8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244007.55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号餐厅（接待）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6728.07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41172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2749.19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13137.96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2344.91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22877.79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13959.07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17911.4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6637.33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恕园面点加工中心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8953.07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33682.7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27920.54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439.29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261.06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1599.96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玉皇山仁和阁餐厅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14146.64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玉皇山一楼大众餐厅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84737.75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2194762.76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泉州安格斯商贸有限责任公司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山东丰之力农业科技有限公司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山西助农扶贫种养殖农民专业合作社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陕西农趣电子商务有限公司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上海赫幡贸易有限公司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上海谨锐商贸有限公司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上海清水日用制品有限公司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绍兴柯桥宇昇商贸有限公司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绍兴市大渔伞业有限公司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深圳市绿联科技股份有限公司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四川省广元市恒霸贸易有限公司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四川省青川县川珍实业有限公司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1915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苏州观景绿化工程有限公司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564.8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潍坊趣多多电子商务有限公司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温州市百君贸易有限公司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温州思御电子商务有限公司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新疆大漠丝路红林果业有限公司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新乐市小胖兜电子商务有限公司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54.12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宣恩顺发电子商务有限公司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延寿县优农汇商贸有限公司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义乌市霸捌包装材料有限公司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207.2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义乌市俊臻电子商务有限公司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云南省丘北县云泰食品有限责任公司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长葛市衡乔户外用品有限公司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140.74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昭觉高山农业发展有限公司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浙江百诚家居科技有限公司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浙江建华五金机电市场远帆机电经营部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仓前公寓仓库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5250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A639F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政采云</w:t>
            </w:r>
            <w:r w:rsidR="009E1B52">
              <w:rPr>
                <w:rFonts w:ascii="宋体" w:hAnsi="宋体" w:cs="Arial" w:hint="eastAsia"/>
                <w:kern w:val="0"/>
                <w:sz w:val="20"/>
                <w:szCs w:val="20"/>
              </w:rPr>
              <w:t>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29950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36429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71629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浙江建华五金机电市场庄后机电经营部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浙江灵峰教育后勤管理有限公司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74955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省联配中心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4099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9A639F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9F" w:rsidRPr="00F5413A" w:rsidRDefault="009A639F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9F" w:rsidRPr="00F5413A" w:rsidRDefault="009A639F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39F" w:rsidRPr="00F5413A" w:rsidRDefault="009A639F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39F" w:rsidRPr="00F5413A" w:rsidRDefault="009A639F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42302.5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4125.25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125481.75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浙江绿而康农副产品有限公司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425143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学校招标(蔬菜）+省联配中心（冷鲜肉、米类）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22092.5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临床教学综合楼餐厅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99829.02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258029.6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号教工餐厅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105295.27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勤园教工服务中心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14649.28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1595.51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16321.24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8200.61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509.1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2179.5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16692.69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勤园美食广场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424.94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慎园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212698.07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69017.89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175503.94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146210.49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号餐厅（接待）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299.52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9863.56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388.5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5259.12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66.78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14266.44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6093.26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2603.54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426.88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恕园面点加工中心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11330.41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330701.83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下沙和园二楼餐厅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135300.55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下沙净菜服务点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220.63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15078.82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53.87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1651.25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13806.69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6026.84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114.6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3718.46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35489.15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6720.7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13231.2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下沙美食广场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号档口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11004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下沙仁园餐厅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216186.7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348791.25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玉皇山仁和阁餐厅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5943.98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26068.75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玉皇山一楼大众餐厅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56564.08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2851664.01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浙江钱江服装小商品市场韩烈百货经营部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3085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6497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师生事务中心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4695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玉皇山校区仓库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5464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22961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浙江世纪联华超市有限公司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4243.9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浙江太古可口可乐饮料有限公司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25964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学校招商定点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下沙饮服仓库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29552.5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55516.5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2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浙江天天好大药房连锁有限公司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2853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下沙校区物业仓库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1327.5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4743.5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浙江五丰冷食有限公司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仓前餐饮仓库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3675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郑州市富罗商贸有限公司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临床教学物业仓库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115.38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中国石化销售股份有限公司浙江石油分公司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仓前物业仓库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300.6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13A" w:rsidRPr="00F5413A" w:rsidRDefault="009E1B52" w:rsidP="00F5413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中心采购</w:t>
            </w: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综合客房仓库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682.5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983.1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5413A" w:rsidRPr="00F5413A" w:rsidTr="00977960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合</w:t>
            </w: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 xml:space="preserve">                 </w:t>
            </w:r>
            <w:r w:rsidRPr="00F5413A">
              <w:rPr>
                <w:rFonts w:ascii="宋体" w:hAnsi="宋体" w:cs="Arial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3A" w:rsidRPr="00F5413A" w:rsidRDefault="00F5413A" w:rsidP="00F5413A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>15319728.28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3A" w:rsidRPr="00F5413A" w:rsidRDefault="00F5413A" w:rsidP="00F5413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5413A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5413A" w:rsidRDefault="00F5413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5413A" w:rsidRDefault="00F5413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45963" w:rsidRDefault="00545963">
      <w:pPr>
        <w:widowControl/>
        <w:jc w:val="left"/>
        <w:rPr>
          <w:rFonts w:ascii="宋体" w:hAnsi="宋体" w:cs="宋体"/>
          <w:kern w:val="0"/>
          <w:sz w:val="24"/>
        </w:rPr>
        <w:sectPr w:rsidR="00545963" w:rsidSect="005B33F6">
          <w:pgSz w:w="11906" w:h="16838"/>
          <w:pgMar w:top="1588" w:right="1247" w:bottom="1304" w:left="1134" w:header="851" w:footer="992" w:gutter="0"/>
          <w:cols w:space="720"/>
          <w:docGrid w:linePitch="312"/>
        </w:sectPr>
      </w:pPr>
    </w:p>
    <w:p w:rsidR="00545963" w:rsidRPr="00653A83" w:rsidRDefault="00545963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</w:p>
    <w:p w:rsidR="00C865C1" w:rsidRPr="00653A83" w:rsidRDefault="00545963" w:rsidP="00653A83">
      <w:pPr>
        <w:widowControl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 w:rsidRPr="00653A83">
        <w:rPr>
          <w:rFonts w:ascii="黑体" w:eastAsia="黑体" w:hAnsi="黑体" w:hint="eastAsia"/>
          <w:color w:val="000000"/>
          <w:sz w:val="28"/>
          <w:szCs w:val="28"/>
        </w:rPr>
        <w:t>二、大宗采购（招商类、服务类、低耗类等）采购项目汇总表：</w:t>
      </w:r>
    </w:p>
    <w:p w:rsidR="00B302DD" w:rsidRDefault="00B302DD" w:rsidP="00B302DD">
      <w:pPr>
        <w:widowControl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15300" w:type="dxa"/>
        <w:tblInd w:w="-520" w:type="dxa"/>
        <w:tblLook w:val="04A0"/>
      </w:tblPr>
      <w:tblGrid>
        <w:gridCol w:w="476"/>
        <w:gridCol w:w="1307"/>
        <w:gridCol w:w="1543"/>
        <w:gridCol w:w="955"/>
        <w:gridCol w:w="1309"/>
        <w:gridCol w:w="1266"/>
        <w:gridCol w:w="1266"/>
        <w:gridCol w:w="1266"/>
        <w:gridCol w:w="1266"/>
        <w:gridCol w:w="906"/>
        <w:gridCol w:w="1282"/>
        <w:gridCol w:w="1192"/>
        <w:gridCol w:w="1266"/>
      </w:tblGrid>
      <w:tr w:rsidR="00492A9F" w:rsidRPr="006C7A29" w:rsidTr="00492A9F">
        <w:trPr>
          <w:trHeight w:val="75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采购项目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采购方式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物资部申报采购审批时间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物资部参数报送（采购中心或代理公司）时间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采购公告时间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开标（询价）时间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招标（询价）完成时间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预算金额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中标单位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中标金额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合同签订时间</w:t>
            </w:r>
          </w:p>
        </w:tc>
      </w:tr>
      <w:tr w:rsidR="00492A9F" w:rsidRPr="006C7A29" w:rsidTr="00492A9F">
        <w:trPr>
          <w:trHeight w:val="97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0A13E3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92A9F" w:rsidRPr="006C7A29" w:rsidTr="00492A9F">
        <w:trPr>
          <w:trHeight w:val="12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餐饮水果供应商征集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2020.12.18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2021.1.6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2021.3.30流标2021.7.23第二次开标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流标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根据实际情况已停止招标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A9F" w:rsidRPr="003D7CCE" w:rsidTr="00492A9F">
        <w:trPr>
          <w:trHeight w:val="120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净菜点粮油供应商征集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2020.12.18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2021.1.6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2021.3.30流标2021.7.23第二次开标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流标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根据实际情况已停止招标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A9F" w:rsidRPr="006C7A29" w:rsidTr="00492A9F">
        <w:trPr>
          <w:trHeight w:val="12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临时用车租赁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2021.1.5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2021.1.13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元</w:t>
            </w: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杭州长运运输集团有限公司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2021.4.7</w:t>
            </w:r>
          </w:p>
        </w:tc>
      </w:tr>
      <w:tr w:rsidR="00492A9F" w:rsidRPr="006C7A29" w:rsidTr="00492A9F">
        <w:trPr>
          <w:trHeight w:val="12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品牌休闲餐饮类合作经营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2021.1.20（未审批）</w:t>
            </w:r>
          </w:p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2021.3.4第一次报送参数；2021.7.15第二次报送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2021.8.11</w:t>
            </w: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2021.9.8</w:t>
            </w: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上海星巴克咖啡经营有限公司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2021.9.28</w:t>
            </w:r>
          </w:p>
        </w:tc>
      </w:tr>
      <w:tr w:rsidR="00492A9F" w:rsidRPr="006C7A29" w:rsidTr="00492A9F">
        <w:trPr>
          <w:trHeight w:val="12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仓前物业服务中心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仓前校区垃圾清运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直接签订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余杭区人民政府仓前街道办事处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2102400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2021.3.31</w:t>
            </w:r>
          </w:p>
        </w:tc>
      </w:tr>
      <w:tr w:rsidR="00492A9F" w:rsidRPr="006C7A29" w:rsidTr="00492A9F">
        <w:trPr>
          <w:trHeight w:val="14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玉皇山校区服务中心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玉皇山校区垃圾清运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280000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杭州西湖风景名胜区城市管理保障中心（杭州西湖风景名胜区环境监测中心）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234000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2021.3.31</w:t>
            </w:r>
          </w:p>
        </w:tc>
      </w:tr>
      <w:tr w:rsidR="00492A9F" w:rsidRPr="006C7A29" w:rsidTr="00492A9F">
        <w:trPr>
          <w:trHeight w:val="156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公寓服务中心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2017、2018、2019及2020级学生空调租赁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浙江尼普顿科技股份有限公司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50元/台/学年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2021.4.30</w:t>
            </w:r>
          </w:p>
        </w:tc>
      </w:tr>
      <w:tr w:rsidR="00492A9F" w:rsidRPr="006C7A29" w:rsidTr="00492A9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公寓服务中心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2021-2022级新生床上用品供应商征集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2021.3.25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湖州育人纺织服装有限公司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510元/套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2021.4.30</w:t>
            </w:r>
          </w:p>
        </w:tc>
      </w:tr>
      <w:tr w:rsidR="00492A9F" w:rsidRPr="006C7A29" w:rsidTr="00492A9F">
        <w:trPr>
          <w:trHeight w:val="10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公寓服务中心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2021-2023级学生空调租赁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2021.5.12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浙江尼普顿科技股份有限公司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50元/台/学年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2021.6.3</w:t>
            </w:r>
          </w:p>
        </w:tc>
      </w:tr>
      <w:tr w:rsidR="00492A9F" w:rsidRPr="006C7A29" w:rsidTr="00492A9F">
        <w:trPr>
          <w:trHeight w:val="8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公寓服务中心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下沙校区洗衣房招商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2021.5.12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杭州佰米智能科技发展有限公司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2021.6.21</w:t>
            </w:r>
          </w:p>
        </w:tc>
      </w:tr>
      <w:tr w:rsidR="00492A9F" w:rsidRPr="006C7A29" w:rsidTr="00492A9F">
        <w:trPr>
          <w:trHeight w:val="10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下沙物业服务中心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下沙校区垃圾清运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2021.5.11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杭州天子岭清洁直运发展有限公司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678000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2021.5.24</w:t>
            </w:r>
          </w:p>
        </w:tc>
      </w:tr>
      <w:tr w:rsidR="00492A9F" w:rsidRPr="006C7A29" w:rsidTr="00492A9F">
        <w:trPr>
          <w:trHeight w:val="111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集团编在职人员体检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公开询价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2021.5.7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浙江省立同德医院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2021.6.9</w:t>
            </w:r>
          </w:p>
        </w:tc>
      </w:tr>
      <w:tr w:rsidR="00492A9F" w:rsidRPr="006C7A29" w:rsidTr="00492A9F">
        <w:trPr>
          <w:trHeight w:val="5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玉皇山校区服务中心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干货供应商征集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杭州奇隆贸易有限公司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2021.7.5</w:t>
            </w:r>
          </w:p>
        </w:tc>
      </w:tr>
      <w:tr w:rsidR="00492A9F" w:rsidRPr="006C7A29" w:rsidTr="00492A9F">
        <w:trPr>
          <w:trHeight w:val="5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客房保洁服务外包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浙江雷迪森物业服务有限公司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2021.8.24</w:t>
            </w:r>
          </w:p>
        </w:tc>
      </w:tr>
      <w:tr w:rsidR="00492A9F" w:rsidRPr="006C7A29" w:rsidTr="00492A9F">
        <w:trPr>
          <w:trHeight w:val="6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厨房设备、制冷设备维修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hint="eastAsia"/>
                <w:color w:val="262626"/>
                <w:szCs w:val="21"/>
                <w:shd w:val="clear" w:color="auto" w:fill="FFFFFF"/>
              </w:rPr>
              <w:t>标项一：杭州荣怡制冷设备有限公司；杭州怡联机电有限公司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2021.7.28</w:t>
            </w:r>
          </w:p>
        </w:tc>
      </w:tr>
      <w:tr w:rsidR="00492A9F" w:rsidRPr="006C7A29" w:rsidTr="00492A9F">
        <w:trPr>
          <w:trHeight w:val="8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饮食服务中心、玉皇山校区服务中心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各校区餐厅灭四害服务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/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杭州利康杀虫有限公司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2021.7.12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糕点类配送供应商征集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杭州乐乐食品厂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2021.8.24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牛羊肉定点配送商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hint="eastAsia"/>
                <w:color w:val="262626"/>
                <w:szCs w:val="21"/>
                <w:shd w:val="clear" w:color="auto" w:fill="FFFFFF"/>
              </w:rPr>
              <w:t>衢州市佳信农产品配送有限公司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A13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2021.7.28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图文用品供应商征集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2021.9.28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zCs w:val="21"/>
                <w:shd w:val="clear" w:color="auto" w:fill="FFFFFF"/>
              </w:rPr>
            </w:pPr>
            <w:r w:rsidRPr="002E24BE">
              <w:rPr>
                <w:rFonts w:ascii="仿宋" w:eastAsia="仿宋" w:hAnsi="仿宋" w:hint="eastAsia"/>
                <w:color w:val="262626"/>
                <w:szCs w:val="21"/>
                <w:shd w:val="clear" w:color="auto" w:fill="FFFFFF"/>
              </w:rPr>
              <w:t>杭州诚成文化用品有限公司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2021.10.21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下沙物业服务中心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下沙校区窗帘采购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2021.8.31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21.9.6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2021.9.28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390000元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zCs w:val="21"/>
                <w:shd w:val="clear" w:color="auto" w:fill="FFFFFF"/>
              </w:rPr>
            </w:pPr>
            <w:r w:rsidRPr="002E24BE">
              <w:rPr>
                <w:rFonts w:ascii="仿宋" w:eastAsia="仿宋" w:hAnsi="仿宋" w:hint="eastAsia"/>
                <w:color w:val="262626"/>
                <w:shd w:val="clear" w:color="auto" w:fill="FFFFFF"/>
              </w:rPr>
              <w:t>杭州三佳窗饰布艺有限公司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0A13E3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333364元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2021.10.8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清卫用品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2021.11.30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hd w:val="clear" w:color="auto" w:fill="FFFFFF"/>
              </w:rPr>
            </w:pPr>
            <w:r w:rsidRPr="00105679">
              <w:rPr>
                <w:rFonts w:ascii="仿宋" w:eastAsia="仿宋" w:hAnsi="仿宋" w:hint="eastAsia"/>
                <w:color w:val="262626"/>
                <w:shd w:val="clear" w:color="auto" w:fill="FFFFFF"/>
              </w:rPr>
              <w:t>杭州岭冠商贸有限公司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2021.12.13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饮食服务中心、玉皇山校区服务中心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一次性用品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2021.11.30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hd w:val="clear" w:color="auto" w:fill="FFFFFF"/>
              </w:rPr>
            </w:pPr>
            <w:r w:rsidRPr="00105679">
              <w:rPr>
                <w:rFonts w:ascii="仿宋" w:eastAsia="仿宋" w:hAnsi="仿宋" w:hint="eastAsia"/>
                <w:color w:val="262626"/>
                <w:shd w:val="clear" w:color="auto" w:fill="FFFFFF"/>
              </w:rPr>
              <w:t>杭州原烧餐饮管理有限公司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2021.12.6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饮食服务中心、玉皇山校区服务中心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面粉供应商征集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2021.11.24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hd w:val="clear" w:color="auto" w:fill="FFFFFF"/>
              </w:rPr>
            </w:pPr>
            <w:r w:rsidRPr="00105679">
              <w:rPr>
                <w:rFonts w:ascii="仿宋" w:eastAsia="仿宋" w:hAnsi="仿宋" w:hint="eastAsia"/>
                <w:color w:val="262626"/>
                <w:shd w:val="clear" w:color="auto" w:fill="FFFFFF"/>
              </w:rPr>
              <w:t>杭州振言粮油食品有限公司</w:t>
            </w:r>
            <w:r w:rsidRPr="00105679">
              <w:rPr>
                <w:rFonts w:ascii="宋体" w:hAnsi="宋体" w:cs="宋体" w:hint="eastAsia"/>
                <w:color w:val="262626"/>
                <w:shd w:val="clear" w:color="auto" w:fill="FFFFFF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2021.12.13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饮食服务中心、玉皇山校区服务中心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面食半成品供应商征集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2021.11.24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105679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hd w:val="clear" w:color="auto" w:fill="FFFFFF"/>
              </w:rPr>
            </w:pPr>
            <w:r w:rsidRPr="00105679">
              <w:rPr>
                <w:rFonts w:ascii="仿宋" w:eastAsia="仿宋" w:hAnsi="仿宋" w:hint="eastAsia"/>
                <w:color w:val="262626"/>
                <w:shd w:val="clear" w:color="auto" w:fill="FFFFFF"/>
              </w:rPr>
              <w:t>杭州徽面食品有限公司 ；杭州绿萌食品有限公司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2021.12.13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饮食服务中心、玉皇山校区服务中心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调味品、酱菜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24B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2021.11.24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hd w:val="clear" w:color="auto" w:fill="FFFFFF"/>
              </w:rPr>
            </w:pPr>
            <w:r w:rsidRPr="00105679">
              <w:rPr>
                <w:rFonts w:ascii="仿宋" w:eastAsia="仿宋" w:hAnsi="仿宋" w:hint="eastAsia"/>
                <w:color w:val="262626"/>
                <w:shd w:val="clear" w:color="auto" w:fill="FFFFFF"/>
              </w:rPr>
              <w:t>杭州原烧餐饮管理有限公司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以实际结算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2021.12.3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0567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校内外卖配送商征集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2021.12.6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613217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62626"/>
                <w:shd w:val="clear" w:color="auto" w:fill="FFFFFF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105679" w:rsidRDefault="00492A9F" w:rsidP="00492A9F">
            <w:pPr>
              <w:widowControl/>
              <w:jc w:val="center"/>
              <w:rPr>
                <w:rFonts w:ascii="仿宋" w:eastAsia="仿宋" w:hAnsi="仿宋"/>
                <w:color w:val="262626"/>
                <w:shd w:val="clear" w:color="auto" w:fill="FFFFFF"/>
              </w:rPr>
            </w:pPr>
            <w:r w:rsidRPr="00613217">
              <w:rPr>
                <w:rFonts w:ascii="仿宋" w:eastAsia="仿宋" w:hAnsi="仿宋" w:hint="eastAsia"/>
                <w:color w:val="262626"/>
                <w:shd w:val="clear" w:color="auto" w:fill="FFFFFF"/>
              </w:rPr>
              <w:t>拉扎斯网络科技（上海）有限公司；杭州斯古科技有限公司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2021.12.17</w:t>
            </w:r>
          </w:p>
        </w:tc>
      </w:tr>
      <w:tr w:rsidR="00492A9F" w:rsidRPr="006C7A29" w:rsidTr="00492A9F">
        <w:trPr>
          <w:trHeight w:val="6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32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下沙校区西式快餐校园店合作经营商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2E24BE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2021.11.16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613217" w:rsidRDefault="00492A9F" w:rsidP="00492A9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32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2021.11.16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613217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1321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杭州肯德基有限公司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2021.12.15</w:t>
            </w:r>
          </w:p>
        </w:tc>
      </w:tr>
    </w:tbl>
    <w:p w:rsidR="00545963" w:rsidRDefault="0054596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92A9F" w:rsidRDefault="00492A9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92A9F" w:rsidRDefault="00492A9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92A9F" w:rsidRDefault="00492A9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53A83" w:rsidRDefault="00653A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53A83" w:rsidRDefault="00653A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53A83" w:rsidRDefault="00653A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53A83" w:rsidRDefault="00653A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653A83" w:rsidRDefault="00653A8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92A9F" w:rsidRDefault="00492A9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92A9F" w:rsidRDefault="00492A9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492A9F" w:rsidRPr="00653A83" w:rsidRDefault="00492A9F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  <w:r w:rsidRPr="00653A83">
        <w:rPr>
          <w:rFonts w:ascii="黑体" w:eastAsia="黑体" w:hAnsi="黑体" w:hint="eastAsia"/>
          <w:color w:val="000000"/>
          <w:sz w:val="28"/>
          <w:szCs w:val="28"/>
        </w:rPr>
        <w:lastRenderedPageBreak/>
        <w:t>三、</w:t>
      </w:r>
      <w:r w:rsidRPr="00653A83">
        <w:rPr>
          <w:rFonts w:ascii="黑体" w:eastAsia="黑体" w:hAnsi="黑体" w:cs="宋体" w:hint="eastAsia"/>
          <w:b/>
          <w:noProof/>
          <w:kern w:val="0"/>
          <w:sz w:val="28"/>
          <w:szCs w:val="28"/>
        </w:rPr>
        <w:t>大宗采购（维保类）采购项目汇总表</w:t>
      </w:r>
      <w:r w:rsidRPr="00653A83">
        <w:rPr>
          <w:rFonts w:ascii="黑体" w:eastAsia="黑体" w:hAnsi="黑体" w:hint="eastAsia"/>
          <w:color w:val="000000"/>
          <w:sz w:val="28"/>
          <w:szCs w:val="28"/>
        </w:rPr>
        <w:t>：</w:t>
      </w:r>
    </w:p>
    <w:p w:rsidR="00492A9F" w:rsidRDefault="00492A9F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14080" w:type="dxa"/>
        <w:tblInd w:w="93" w:type="dxa"/>
        <w:tblLook w:val="04A0"/>
      </w:tblPr>
      <w:tblGrid>
        <w:gridCol w:w="474"/>
        <w:gridCol w:w="1008"/>
        <w:gridCol w:w="1324"/>
        <w:gridCol w:w="930"/>
        <w:gridCol w:w="807"/>
        <w:gridCol w:w="1248"/>
        <w:gridCol w:w="1266"/>
        <w:gridCol w:w="1266"/>
        <w:gridCol w:w="1266"/>
        <w:gridCol w:w="903"/>
        <w:gridCol w:w="1147"/>
        <w:gridCol w:w="1123"/>
        <w:gridCol w:w="1318"/>
      </w:tblGrid>
      <w:tr w:rsidR="00492A9F" w:rsidRPr="006123A0" w:rsidTr="00492A9F">
        <w:trPr>
          <w:trHeight w:val="75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采购项目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采购方式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经费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物资部参数报送（采购中心或代理公司）时间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采购公告时间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开标（询价）时间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招标（询价）完成时间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预算金额（万元）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中标单位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中标金额（元）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合同签订时间</w:t>
            </w:r>
          </w:p>
        </w:tc>
      </w:tr>
      <w:tr w:rsidR="00492A9F" w:rsidRPr="006123A0" w:rsidTr="00492A9F">
        <w:trPr>
          <w:trHeight w:val="97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A9F" w:rsidRPr="00E207EF" w:rsidRDefault="00492A9F" w:rsidP="00492A9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</w:tr>
      <w:tr w:rsidR="00492A9F" w:rsidRPr="006123A0" w:rsidTr="00492A9F">
        <w:trPr>
          <w:trHeight w:val="15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物业服务中心、下沙物业服务中心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仓前校区、下沙校区电梯维修维护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政府采购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杭州众安电梯有限公司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标项一：891720；标项二：290000；标项三：268320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2021.6.8</w:t>
            </w:r>
          </w:p>
        </w:tc>
      </w:tr>
      <w:tr w:rsidR="00492A9F" w:rsidRPr="006123A0" w:rsidTr="00492A9F">
        <w:trPr>
          <w:trHeight w:val="13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物业服务中心、下沙物业服务中心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各校区配电房设备维护检测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政府采购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杭州城北电气承装公司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下沙配电房：270026；仓前配电房：551037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2021.6.4</w:t>
            </w:r>
          </w:p>
        </w:tc>
      </w:tr>
      <w:tr w:rsidR="00492A9F" w:rsidRPr="006123A0" w:rsidTr="00492A9F">
        <w:trPr>
          <w:trHeight w:val="18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物业服务中心、玉皇山校区服务中心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仓前校区、玉皇山校区中央空调、地源热泵、VRB多联机维保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政府采购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浙江金克空调系统工程有限公司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2021.6.24</w:t>
            </w:r>
          </w:p>
        </w:tc>
      </w:tr>
      <w:tr w:rsidR="00492A9F" w:rsidRPr="006123A0" w:rsidTr="00492A9F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下沙物业服务中心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下沙校区中央空调维保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政府采购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杭州龙华环境集成系统有限公司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2021.5.31</w:t>
            </w:r>
          </w:p>
        </w:tc>
      </w:tr>
      <w:tr w:rsidR="00492A9F" w:rsidRPr="006123A0" w:rsidTr="00492A9F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仓前校区排灌站设备维保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杭州劲科机电科技有限公司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173660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2021.7.16</w:t>
            </w:r>
          </w:p>
        </w:tc>
      </w:tr>
      <w:tr w:rsidR="00492A9F" w:rsidRPr="006123A0" w:rsidTr="00492A9F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饮食服务中心、物业服务中心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仓前校区燃气维保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2021.7.13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德清港华能源发展有限公司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456700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2021.8.1</w:t>
            </w:r>
          </w:p>
        </w:tc>
      </w:tr>
      <w:tr w:rsidR="00492A9F" w:rsidRPr="006123A0" w:rsidTr="00492A9F">
        <w:trPr>
          <w:trHeight w:val="10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饮食服务中心、玉皇山校区服务中心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排油烟管道清洗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浙江宏程环保科技有限公司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2021.6.26</w:t>
            </w:r>
          </w:p>
        </w:tc>
      </w:tr>
      <w:tr w:rsidR="00492A9F" w:rsidRPr="006123A0" w:rsidTr="00492A9F">
        <w:trPr>
          <w:trHeight w:val="8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公寓服务中心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博文苑学生公寓1-10号楼冷水系统改造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询价采购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2021.6.30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2021.7.5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2021.7.5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杭州青橄榄网络技术有限公司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78700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2021.7.19</w:t>
            </w:r>
          </w:p>
        </w:tc>
      </w:tr>
      <w:tr w:rsidR="00492A9F" w:rsidRPr="006123A0" w:rsidTr="00492A9F">
        <w:trPr>
          <w:trHeight w:val="7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仓前校区常压燃气锅炉维保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509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杭州明业锅炉有限公司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2021.8.24</w:t>
            </w:r>
          </w:p>
        </w:tc>
      </w:tr>
      <w:tr w:rsidR="00492A9F" w:rsidRPr="006123A0" w:rsidTr="00492A9F">
        <w:trPr>
          <w:trHeight w:val="10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仓前校区燃气炉维保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修建经费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509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杭州明业锅炉有限公司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245000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2021.8.24</w:t>
            </w:r>
          </w:p>
        </w:tc>
      </w:tr>
      <w:tr w:rsidR="00492A9F" w:rsidRPr="006123A0" w:rsidTr="00492A9F">
        <w:trPr>
          <w:trHeight w:val="10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仓前校区太阳能空气源供热系统维保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2021.11.3流标，2021.11.19日更正公告，2021.12.3开标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D79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杭州劲科机电科技有限公司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337195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2021.12.7</w:t>
            </w:r>
          </w:p>
        </w:tc>
      </w:tr>
      <w:tr w:rsidR="00492A9F" w:rsidRPr="006123A0" w:rsidTr="00492A9F">
        <w:trPr>
          <w:trHeight w:val="10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仓前校区水泵房及设备机房远程控制系统设施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维保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公开招标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D79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杭州劲科机电科技有限公司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245350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2021.11.14</w:t>
            </w:r>
          </w:p>
        </w:tc>
      </w:tr>
      <w:tr w:rsidR="00492A9F" w:rsidRPr="006123A0" w:rsidTr="00492A9F">
        <w:trPr>
          <w:trHeight w:val="10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仓前校区光伏发电系统维修维护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年初修建经费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207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杭州普桑能源科技有限公司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98650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2021.10.31</w:t>
            </w:r>
          </w:p>
        </w:tc>
      </w:tr>
      <w:tr w:rsidR="00492A9F" w:rsidRPr="006123A0" w:rsidTr="00492A9F">
        <w:trPr>
          <w:trHeight w:val="10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仓前校区排污提升泵及排污泵维保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公开招标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D79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杭州劲科机电科技有限公司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247700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2021.12.3</w:t>
            </w:r>
          </w:p>
        </w:tc>
      </w:tr>
      <w:tr w:rsidR="00492A9F" w:rsidRPr="006123A0" w:rsidTr="00492A9F">
        <w:trPr>
          <w:trHeight w:val="10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仓前校区教学楼节能灯具改造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询价采购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年初修建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2021.11.19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D7923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  <w:r w:rsidRPr="009D79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杭州宝极装饰材料商行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74410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9F" w:rsidRPr="00E207EF" w:rsidRDefault="00492A9F" w:rsidP="00492A9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2021.12.7</w:t>
            </w:r>
          </w:p>
        </w:tc>
      </w:tr>
    </w:tbl>
    <w:p w:rsidR="00492A9F" w:rsidRDefault="00492A9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122726" w:rsidRPr="00653A83" w:rsidRDefault="00E223D2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  <w:r w:rsidRPr="00653A83">
        <w:rPr>
          <w:rFonts w:ascii="黑体" w:eastAsia="黑体" w:hAnsi="黑体" w:hint="eastAsia"/>
          <w:color w:val="000000"/>
          <w:sz w:val="28"/>
          <w:szCs w:val="28"/>
        </w:rPr>
        <w:t>四、</w:t>
      </w:r>
      <w:r w:rsidRPr="00653A83">
        <w:rPr>
          <w:rFonts w:ascii="黑体" w:eastAsia="黑体" w:hAnsi="黑体" w:cs="宋体" w:hint="eastAsia"/>
          <w:noProof/>
          <w:kern w:val="0"/>
          <w:sz w:val="28"/>
          <w:szCs w:val="28"/>
        </w:rPr>
        <w:t>大宗采购（设备类）采购项目汇总表</w:t>
      </w:r>
      <w:r w:rsidRPr="00653A83">
        <w:rPr>
          <w:rFonts w:ascii="黑体" w:eastAsia="黑体" w:hAnsi="黑体" w:hint="eastAsia"/>
          <w:color w:val="000000"/>
          <w:sz w:val="28"/>
          <w:szCs w:val="28"/>
        </w:rPr>
        <w:t>：</w:t>
      </w:r>
    </w:p>
    <w:tbl>
      <w:tblPr>
        <w:tblW w:w="14142" w:type="dxa"/>
        <w:tblLook w:val="04A0"/>
      </w:tblPr>
      <w:tblGrid>
        <w:gridCol w:w="479"/>
        <w:gridCol w:w="1047"/>
        <w:gridCol w:w="1248"/>
        <w:gridCol w:w="1020"/>
        <w:gridCol w:w="850"/>
        <w:gridCol w:w="1276"/>
        <w:gridCol w:w="1276"/>
        <w:gridCol w:w="1276"/>
        <w:gridCol w:w="1275"/>
        <w:gridCol w:w="900"/>
        <w:gridCol w:w="1085"/>
        <w:gridCol w:w="1134"/>
        <w:gridCol w:w="1276"/>
      </w:tblGrid>
      <w:tr w:rsidR="00E223D2" w:rsidRPr="00E223D2" w:rsidTr="00E223D2">
        <w:trPr>
          <w:trHeight w:val="75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采购项目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采购方式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物资部参数论证及报送（采购中心或代理公司）时间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采购公告时间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开标（询价）时间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招标（询价）完成时间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预算金额（万元）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中标单位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中标金额（万元）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E223D2" w:rsidRDefault="00E223D2" w:rsidP="00E223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E223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合同签订时间</w:t>
            </w:r>
          </w:p>
        </w:tc>
      </w:tr>
      <w:tr w:rsidR="00E223D2" w:rsidRPr="00E223D2" w:rsidTr="00E223D2">
        <w:trPr>
          <w:trHeight w:val="97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223D2" w:rsidRPr="00E223D2" w:rsidTr="00E223D2">
        <w:trPr>
          <w:trHeight w:val="6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玉皇山校区服务中心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kern w:val="0"/>
                <w:szCs w:val="21"/>
              </w:rPr>
              <w:t>寝室床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校内招标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后勤保障经费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2021.6.9上午9点半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浙江树人工贸有限公司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19.6416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</w:t>
            </w:r>
          </w:p>
        </w:tc>
      </w:tr>
      <w:tr w:rsidR="00E223D2" w:rsidRPr="00E223D2" w:rsidTr="00E223D2">
        <w:trPr>
          <w:trHeight w:val="11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厨房设备灭火装置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校内招标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后勤保障经费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2021.4.23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23D2" w:rsidRPr="00653A83" w:rsidRDefault="00E223D2" w:rsidP="00E223D2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kern w:val="0"/>
                <w:szCs w:val="21"/>
              </w:rPr>
              <w:t>5月14日1点半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35.4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江苏凯迪消防科技有限公司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25.655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2021.5.25</w:t>
            </w:r>
          </w:p>
        </w:tc>
      </w:tr>
      <w:tr w:rsidR="00E223D2" w:rsidRPr="00E223D2" w:rsidTr="00E223D2">
        <w:trPr>
          <w:trHeight w:val="10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塑料垃圾桶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采购中心指导询价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后勤保障经费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9.65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浙江康为工贸有限公司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8.9705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2021.6.28</w:t>
            </w:r>
          </w:p>
        </w:tc>
      </w:tr>
      <w:tr w:rsidR="00E223D2" w:rsidRPr="00E223D2" w:rsidTr="00E223D2">
        <w:trPr>
          <w:trHeight w:val="13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分类垃圾收集箱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代理公司招标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后勤保障经费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浙江康为工贸有限公司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2021.10.21</w:t>
            </w:r>
          </w:p>
        </w:tc>
      </w:tr>
      <w:tr w:rsidR="00E223D2" w:rsidRPr="00E223D2" w:rsidTr="00E223D2">
        <w:trPr>
          <w:trHeight w:val="10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公寓服务中心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热水器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代理公司招标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后勤保障经费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2021.5.28上午9点半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2021.5.28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浙江百诚家居科技有限公司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2021.7.12</w:t>
            </w:r>
          </w:p>
        </w:tc>
      </w:tr>
      <w:tr w:rsidR="00E223D2" w:rsidRPr="00E223D2" w:rsidTr="00E223D2">
        <w:trPr>
          <w:trHeight w:val="11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教师公寓床(含床垫）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校内招标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2021.6.23上午9点半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杭州达文伯艺家具有限公司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2021.7.12</w:t>
            </w:r>
          </w:p>
        </w:tc>
      </w:tr>
      <w:tr w:rsidR="00E223D2" w:rsidRPr="00E223D2" w:rsidTr="00E223D2">
        <w:trPr>
          <w:trHeight w:val="11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教师公寓床头柜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采购中心指导询价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杭州杭威家具制造有限公司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7.956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2021.11.5</w:t>
            </w:r>
          </w:p>
        </w:tc>
      </w:tr>
      <w:tr w:rsidR="00E223D2" w:rsidRPr="00E223D2" w:rsidTr="00E223D2">
        <w:trPr>
          <w:trHeight w:val="11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教师公寓衣柜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采购中心指导询价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49.92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杭州达文伯艺家具有限公司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42.432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2021.11.5</w:t>
            </w:r>
          </w:p>
        </w:tc>
      </w:tr>
      <w:tr w:rsidR="00E223D2" w:rsidRPr="00E223D2" w:rsidTr="00E223D2">
        <w:trPr>
          <w:trHeight w:val="11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教师公寓餐桌、餐桌椅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采购中心指导询价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杭州杭威家具制造有限公司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2021.11.5</w:t>
            </w:r>
          </w:p>
        </w:tc>
      </w:tr>
      <w:tr w:rsidR="00E223D2" w:rsidRPr="00E223D2" w:rsidTr="00E223D2">
        <w:trPr>
          <w:trHeight w:val="11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教师公寓三人沙发、茶几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采购中心指导询价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杭州杭威家具制造有限公司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2021.11.5</w:t>
            </w:r>
          </w:p>
        </w:tc>
      </w:tr>
      <w:tr w:rsidR="00E223D2" w:rsidRPr="00E223D2" w:rsidTr="00E223D2">
        <w:trPr>
          <w:trHeight w:val="11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教师公寓书桌、书桌椅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采购中心指导询价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宋体" w:eastAsia="仿宋" w:hAnsi="宋体" w:cs="宋体" w:hint="eastAsia"/>
                <w:color w:val="000000"/>
                <w:kern w:val="0"/>
                <w:szCs w:val="21"/>
              </w:rPr>
              <w:t> </w:t>
            </w: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杭州祥事办公设备有限公司</w:t>
            </w:r>
            <w:r w:rsidRPr="00653A83">
              <w:rPr>
                <w:rFonts w:ascii="Arial" w:eastAsia="仿宋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2021.11.5</w:t>
            </w:r>
          </w:p>
        </w:tc>
      </w:tr>
      <w:tr w:rsidR="00E223D2" w:rsidRPr="00E223D2" w:rsidTr="00E223D2">
        <w:trPr>
          <w:trHeight w:val="13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教师公寓厨房燃气具油烟机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采购中心指导询价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浙江百诚家居科技有限公司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2021.9.30</w:t>
            </w:r>
          </w:p>
        </w:tc>
      </w:tr>
      <w:tr w:rsidR="00E223D2" w:rsidRPr="00E223D2" w:rsidTr="00E223D2">
        <w:trPr>
          <w:trHeight w:val="10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教师公寓淋浴房及五金挂件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采购中心指导询价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5.544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262626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262626"/>
                <w:kern w:val="0"/>
                <w:szCs w:val="21"/>
              </w:rPr>
              <w:t>杭州广丽贸易有限公司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2021.9.27</w:t>
            </w:r>
          </w:p>
        </w:tc>
      </w:tr>
      <w:tr w:rsidR="00E223D2" w:rsidRPr="00E223D2" w:rsidTr="00E223D2">
        <w:trPr>
          <w:trHeight w:val="6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教师公寓空调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反向竞价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浙江百诚家居科技有限公司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2021.10.29</w:t>
            </w:r>
          </w:p>
        </w:tc>
      </w:tr>
      <w:tr w:rsidR="00E223D2" w:rsidRPr="00E223D2" w:rsidTr="00E223D2">
        <w:trPr>
          <w:trHeight w:val="6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教师公寓空调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反向竞价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浙江百诚家居科技有限公司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5.915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2021.10.29</w:t>
            </w:r>
          </w:p>
        </w:tc>
      </w:tr>
      <w:tr w:rsidR="00E223D2" w:rsidRPr="00E223D2" w:rsidTr="00E223D2">
        <w:trPr>
          <w:trHeight w:val="6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物业服务中心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教师公寓空调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反向竞价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教师公寓专项经费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10.56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杭州康定科技信息有限公司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2021.9.15</w:t>
            </w:r>
          </w:p>
        </w:tc>
      </w:tr>
      <w:tr w:rsidR="00E223D2" w:rsidRPr="00E223D2" w:rsidTr="00E223D2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餐饮部AI物联云系统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校内招标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11.35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杭州祐全科技发展有限公司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11.291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2021.8.16</w:t>
            </w:r>
          </w:p>
        </w:tc>
      </w:tr>
      <w:tr w:rsidR="00E223D2" w:rsidRPr="00E223D2" w:rsidTr="00E223D2">
        <w:trPr>
          <w:trHeight w:val="18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洗碗机及传送带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校内招标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后勤经费垫付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2021.6.28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第一次公告2021.6.2；8第二次公告2021.7.23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第一次流标2021.7.23上午9点半；第二次开标2021.8.11上午9点半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浙江九龙厨具集团有限公司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2021.8.21</w:t>
            </w:r>
          </w:p>
        </w:tc>
      </w:tr>
      <w:tr w:rsidR="00E223D2" w:rsidRPr="00E223D2" w:rsidTr="00E223D2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饮食服务中心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厨房设备采购及搬</w:t>
            </w: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运安装费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采购中心指导</w:t>
            </w: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询价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后勤经费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8.658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杭州宏强不锈钢厨</w:t>
            </w: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房设备有限公司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2021.8.1</w:t>
            </w:r>
          </w:p>
        </w:tc>
      </w:tr>
      <w:tr w:rsidR="00E223D2" w:rsidRPr="00E223D2" w:rsidTr="00E223D2">
        <w:trPr>
          <w:trHeight w:val="6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公寓服务中心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磁力锁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校内招标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2021.8.4下午1点半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杭州二宝信息科技有限公司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2021.8.20</w:t>
            </w:r>
          </w:p>
        </w:tc>
      </w:tr>
      <w:tr w:rsidR="00E223D2" w:rsidRPr="00E223D2" w:rsidTr="00E223D2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物资管理部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小型普通客车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协议采购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2021.8.31下单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浙江元通风行汽车有限公司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8.1686（裸车价）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2021.9.2</w:t>
            </w:r>
          </w:p>
        </w:tc>
      </w:tr>
      <w:tr w:rsidR="00E223D2" w:rsidRPr="00E223D2" w:rsidTr="00E223D2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中巴客车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协议采购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2021.8.17下单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浙江金旅客车销售有限公司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24.98（裸车价）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2021.9.8</w:t>
            </w:r>
          </w:p>
        </w:tc>
      </w:tr>
      <w:tr w:rsidR="00E223D2" w:rsidRPr="00E223D2" w:rsidTr="00E223D2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综合服务中心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大客车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协议采购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后勤经费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8110F8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2021.8.17下单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浙江金旅客车销售有限公司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44.88（裸车价）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3D2" w:rsidRPr="00653A83" w:rsidRDefault="00E223D2" w:rsidP="00E223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53A8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2021.9.8</w:t>
            </w:r>
          </w:p>
        </w:tc>
      </w:tr>
    </w:tbl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223D2" w:rsidRDefault="00E223D2">
      <w:pPr>
        <w:widowControl/>
        <w:jc w:val="left"/>
        <w:rPr>
          <w:rFonts w:ascii="宋体" w:hAnsi="宋体" w:cs="宋体"/>
          <w:kern w:val="0"/>
          <w:sz w:val="24"/>
        </w:rPr>
        <w:sectPr w:rsidR="00E223D2" w:rsidSect="00545963">
          <w:pgSz w:w="16838" w:h="11906" w:orient="landscape"/>
          <w:pgMar w:top="1134" w:right="1588" w:bottom="1247" w:left="1304" w:header="851" w:footer="992" w:gutter="0"/>
          <w:cols w:space="720"/>
          <w:docGrid w:linePitch="312"/>
        </w:sectPr>
      </w:pPr>
    </w:p>
    <w:p w:rsidR="00E223D2" w:rsidRPr="00653A83" w:rsidRDefault="00E223D2" w:rsidP="00653A83">
      <w:pPr>
        <w:widowControl/>
        <w:spacing w:line="560" w:lineRule="exact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 w:rsidRPr="00653A83">
        <w:rPr>
          <w:rFonts w:ascii="黑体" w:eastAsia="黑体" w:hAnsi="黑体" w:hint="eastAsia"/>
          <w:color w:val="000000"/>
          <w:sz w:val="28"/>
          <w:szCs w:val="28"/>
        </w:rPr>
        <w:lastRenderedPageBreak/>
        <w:t>五、第</w:t>
      </w:r>
      <w:r w:rsidR="008C700F" w:rsidRPr="00653A83">
        <w:rPr>
          <w:rFonts w:ascii="黑体" w:eastAsia="黑体" w:hAnsi="黑体" w:hint="eastAsia"/>
          <w:color w:val="000000"/>
          <w:sz w:val="28"/>
          <w:szCs w:val="28"/>
        </w:rPr>
        <w:t>四</w:t>
      </w:r>
      <w:r w:rsidRPr="00653A83">
        <w:rPr>
          <w:rFonts w:ascii="黑体" w:eastAsia="黑体" w:hAnsi="黑体" w:hint="eastAsia"/>
          <w:color w:val="000000"/>
          <w:sz w:val="28"/>
          <w:szCs w:val="28"/>
        </w:rPr>
        <w:t>季度（</w:t>
      </w:r>
      <w:r w:rsidR="008C700F" w:rsidRPr="00653A83">
        <w:rPr>
          <w:rFonts w:ascii="黑体" w:eastAsia="黑体" w:hAnsi="黑体" w:hint="eastAsia"/>
          <w:color w:val="000000"/>
          <w:sz w:val="28"/>
          <w:szCs w:val="28"/>
        </w:rPr>
        <w:t>10</w:t>
      </w:r>
      <w:r w:rsidRPr="00653A83">
        <w:rPr>
          <w:rFonts w:ascii="黑体" w:eastAsia="黑体" w:hAnsi="黑体" w:hint="eastAsia"/>
          <w:color w:val="000000"/>
          <w:sz w:val="28"/>
          <w:szCs w:val="28"/>
        </w:rPr>
        <w:t>月1日-</w:t>
      </w:r>
      <w:r w:rsidR="008C700F" w:rsidRPr="00653A83">
        <w:rPr>
          <w:rFonts w:ascii="黑体" w:eastAsia="黑体" w:hAnsi="黑体" w:hint="eastAsia"/>
          <w:color w:val="000000"/>
          <w:sz w:val="28"/>
          <w:szCs w:val="28"/>
        </w:rPr>
        <w:t>12</w:t>
      </w:r>
      <w:r w:rsidRPr="00653A83">
        <w:rPr>
          <w:rFonts w:ascii="黑体" w:eastAsia="黑体" w:hAnsi="黑体" w:hint="eastAsia"/>
          <w:color w:val="000000"/>
          <w:sz w:val="28"/>
          <w:szCs w:val="28"/>
        </w:rPr>
        <w:t>月</w:t>
      </w:r>
      <w:r w:rsidR="008C700F" w:rsidRPr="00653A83">
        <w:rPr>
          <w:rFonts w:ascii="黑体" w:eastAsia="黑体" w:hAnsi="黑体" w:hint="eastAsia"/>
          <w:color w:val="000000"/>
          <w:sz w:val="28"/>
          <w:szCs w:val="28"/>
        </w:rPr>
        <w:t>31</w:t>
      </w:r>
      <w:r w:rsidRPr="00653A83">
        <w:rPr>
          <w:rFonts w:ascii="黑体" w:eastAsia="黑体" w:hAnsi="黑体" w:hint="eastAsia"/>
          <w:color w:val="000000"/>
          <w:sz w:val="28"/>
          <w:szCs w:val="28"/>
        </w:rPr>
        <w:t>日）合同签订情况：</w:t>
      </w:r>
    </w:p>
    <w:p w:rsidR="008C700F" w:rsidRPr="00653A83" w:rsidRDefault="008C700F" w:rsidP="00653A83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第四季度合同45份，其中采购类16份、合作经营类3份、服务类14份、基建类3份、维保类9份；</w:t>
      </w:r>
    </w:p>
    <w:p w:rsidR="008C700F" w:rsidRPr="00653A83" w:rsidRDefault="008C700F" w:rsidP="00653A83">
      <w:pPr>
        <w:widowControl/>
        <w:spacing w:line="560" w:lineRule="exact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  <w:r w:rsidRPr="00653A83">
        <w:rPr>
          <w:rFonts w:ascii="黑体" w:eastAsia="黑体" w:hAnsi="黑体" w:hint="eastAsia"/>
          <w:color w:val="000000"/>
          <w:sz w:val="28"/>
          <w:szCs w:val="28"/>
        </w:rPr>
        <w:t>六、第四季度物资检查情况：</w:t>
      </w:r>
    </w:p>
    <w:p w:rsidR="008C700F" w:rsidRPr="00653A83" w:rsidRDefault="008C700F" w:rsidP="00653A83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653A83">
        <w:rPr>
          <w:rFonts w:ascii="仿宋" w:eastAsia="仿宋" w:hAnsi="仿宋" w:hint="eastAsia"/>
          <w:sz w:val="24"/>
        </w:rPr>
        <w:t>12月初，根据物资管理部年度工作安排，对中心各部门的仓库及索证管理情况、危险品仓库安全管理、设备管理等进行了专项检查。检查组</w:t>
      </w:r>
      <w:r w:rsidRPr="00653A83">
        <w:rPr>
          <w:rFonts w:ascii="仿宋" w:eastAsia="仿宋" w:hAnsi="仿宋"/>
          <w:sz w:val="24"/>
        </w:rPr>
        <w:t>对照《后勤服务集团物资管理办法》等相关制度</w:t>
      </w:r>
      <w:r w:rsidRPr="00653A83">
        <w:rPr>
          <w:rFonts w:ascii="仿宋" w:eastAsia="仿宋" w:hAnsi="仿宋" w:hint="eastAsia"/>
          <w:sz w:val="24"/>
        </w:rPr>
        <w:t>，</w:t>
      </w:r>
      <w:r w:rsidRPr="00653A83">
        <w:rPr>
          <w:rFonts w:ascii="仿宋" w:eastAsia="仿宋" w:hAnsi="仿宋"/>
          <w:sz w:val="24"/>
        </w:rPr>
        <w:t>通过查看台账与实地走访相结合的方式，</w:t>
      </w:r>
      <w:r w:rsidRPr="00653A83">
        <w:rPr>
          <w:rFonts w:ascii="仿宋" w:eastAsia="仿宋" w:hAnsi="仿宋" w:hint="eastAsia"/>
          <w:sz w:val="24"/>
        </w:rPr>
        <w:t>对部门仓库管理情况、帐卡物相符情况、各类出入库台账存档情况、物资验收及索证管理情况等检查重点进行了逐一排查。现将检查中发现的问题汇报如下：</w:t>
      </w:r>
    </w:p>
    <w:p w:rsidR="008C700F" w:rsidRPr="00653A83" w:rsidRDefault="008C700F" w:rsidP="00653A83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653A83">
        <w:rPr>
          <w:rFonts w:ascii="仿宋" w:eastAsia="仿宋" w:hAnsi="仿宋" w:hint="eastAsia"/>
          <w:sz w:val="24"/>
        </w:rPr>
        <w:t>（一）做得好的方面</w:t>
      </w:r>
    </w:p>
    <w:p w:rsidR="008C700F" w:rsidRPr="00653A83" w:rsidRDefault="008C700F" w:rsidP="00653A83">
      <w:pPr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653A83">
        <w:rPr>
          <w:rFonts w:ascii="仿宋" w:eastAsia="仿宋" w:hAnsi="仿宋" w:hint="eastAsia"/>
          <w:sz w:val="24"/>
        </w:rPr>
        <w:t>各部门仓库管理均能基本做到物资存放有序、账目清晰，危险品仓库管理较为规范，均能按要求完善出入库台账</w:t>
      </w:r>
    </w:p>
    <w:p w:rsidR="008C700F" w:rsidRPr="00653A83" w:rsidRDefault="008C700F" w:rsidP="00653A83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653A83">
        <w:rPr>
          <w:rFonts w:ascii="仿宋" w:eastAsia="仿宋" w:hAnsi="仿宋" w:hint="eastAsia"/>
          <w:sz w:val="24"/>
        </w:rPr>
        <w:t>（二）各部门存在的问题</w:t>
      </w:r>
    </w:p>
    <w:p w:rsidR="008C700F" w:rsidRPr="00653A83" w:rsidRDefault="008C700F" w:rsidP="00653A83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1.仓库管理方面仍然存在个别物品帐卡物不相符的情况，主要原因</w:t>
      </w:r>
      <w:r w:rsidR="00653A83" w:rsidRPr="00653A83">
        <w:rPr>
          <w:rFonts w:ascii="仿宋" w:eastAsia="仿宋" w:hAnsi="仿宋" w:hint="eastAsia"/>
          <w:color w:val="000000"/>
          <w:sz w:val="24"/>
        </w:rPr>
        <w:t>一是</w:t>
      </w:r>
      <w:r w:rsidRPr="00653A83">
        <w:rPr>
          <w:rFonts w:ascii="仿宋" w:eastAsia="仿宋" w:hAnsi="仿宋" w:hint="eastAsia"/>
          <w:color w:val="000000"/>
          <w:sz w:val="24"/>
        </w:rPr>
        <w:t>实物出库与系统出库未同步，</w:t>
      </w:r>
      <w:r w:rsidR="00653A83" w:rsidRPr="00653A83">
        <w:rPr>
          <w:rFonts w:ascii="仿宋" w:eastAsia="仿宋" w:hAnsi="仿宋" w:hint="eastAsia"/>
          <w:color w:val="000000"/>
          <w:sz w:val="24"/>
        </w:rPr>
        <w:t>二是品牌不同的同类物资未分开存放管理，出库存在混淆。</w:t>
      </w:r>
    </w:p>
    <w:p w:rsidR="00653A83" w:rsidRPr="00653A83" w:rsidRDefault="00653A83" w:rsidP="00653A83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2.设备管理方面的问题仍然是内部信息更新不及时、标签张贴不规范等问题。</w:t>
      </w:r>
    </w:p>
    <w:p w:rsidR="00653A83" w:rsidRPr="00653A83" w:rsidRDefault="00653A83" w:rsidP="00653A83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3.本季度检查各部门清卫用品检测报告均有过期的现象，未进行及时更新。</w:t>
      </w:r>
    </w:p>
    <w:p w:rsidR="00653A83" w:rsidRPr="00653A83" w:rsidRDefault="00653A83" w:rsidP="00653A83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653A83">
        <w:rPr>
          <w:rFonts w:ascii="仿宋" w:eastAsia="仿宋" w:hAnsi="仿宋" w:hint="eastAsia"/>
          <w:sz w:val="24"/>
        </w:rPr>
        <w:t>（三）建议改进措施</w:t>
      </w:r>
    </w:p>
    <w:p w:rsidR="00653A83" w:rsidRPr="00653A83" w:rsidRDefault="00653A83" w:rsidP="00653A83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1. 本次季度检查，设备管理方面的共性问题是部门内部信息更新不及时、标签张贴不规范等问题。各部门应当加强内部管理，定期梳理设备信息及时在系统中进行调账和更新。对设备标签张贴情况要勤排查，根据要求规范张贴。</w:t>
      </w:r>
    </w:p>
    <w:p w:rsidR="00653A83" w:rsidRPr="006E5D42" w:rsidRDefault="00653A83" w:rsidP="006E5D42">
      <w:pPr>
        <w:widowControl/>
        <w:spacing w:line="56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2. 检查中发现，账物不符的情况，是各部门主要的共性问题，在仓库管理中，各部门仍需加强责任意识，认真细致地做好仓库管理工作，减少该情况的发生。</w:t>
      </w:r>
    </w:p>
    <w:p w:rsidR="00653A83" w:rsidRPr="00653A83" w:rsidRDefault="00653A83" w:rsidP="00653A83">
      <w:pPr>
        <w:widowControl/>
        <w:spacing w:line="560" w:lineRule="exact"/>
        <w:jc w:val="right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物资管理部</w:t>
      </w:r>
    </w:p>
    <w:p w:rsidR="00653A83" w:rsidRPr="00653A83" w:rsidRDefault="00653A83">
      <w:pPr>
        <w:widowControl/>
        <w:spacing w:line="560" w:lineRule="exact"/>
        <w:jc w:val="right"/>
        <w:rPr>
          <w:rFonts w:ascii="仿宋" w:eastAsia="仿宋" w:hAnsi="仿宋"/>
          <w:color w:val="000000"/>
          <w:sz w:val="24"/>
        </w:rPr>
      </w:pPr>
      <w:r w:rsidRPr="00653A83">
        <w:rPr>
          <w:rFonts w:ascii="仿宋" w:eastAsia="仿宋" w:hAnsi="仿宋" w:hint="eastAsia"/>
          <w:color w:val="000000"/>
          <w:sz w:val="24"/>
        </w:rPr>
        <w:t>2022年1月</w:t>
      </w:r>
    </w:p>
    <w:sectPr w:rsidR="00653A83" w:rsidRPr="00653A83" w:rsidSect="006E5D42">
      <w:pgSz w:w="11906" w:h="16838"/>
      <w:pgMar w:top="1293" w:right="1247" w:bottom="1293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86" w:rsidRDefault="002F3786" w:rsidP="00A15B42">
      <w:r>
        <w:separator/>
      </w:r>
    </w:p>
  </w:endnote>
  <w:endnote w:type="continuationSeparator" w:id="1">
    <w:p w:rsidR="002F3786" w:rsidRDefault="002F3786" w:rsidP="00A15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86" w:rsidRDefault="002F3786" w:rsidP="00A15B42">
      <w:r>
        <w:separator/>
      </w:r>
    </w:p>
  </w:footnote>
  <w:footnote w:type="continuationSeparator" w:id="1">
    <w:p w:rsidR="002F3786" w:rsidRDefault="002F3786" w:rsidP="00A15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15362" fill="f" stroke="f">
      <v:fill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2FD"/>
    <w:rsid w:val="00002012"/>
    <w:rsid w:val="00003F95"/>
    <w:rsid w:val="00010D7C"/>
    <w:rsid w:val="0001137B"/>
    <w:rsid w:val="000127CE"/>
    <w:rsid w:val="0001314A"/>
    <w:rsid w:val="00013921"/>
    <w:rsid w:val="000177CA"/>
    <w:rsid w:val="00021398"/>
    <w:rsid w:val="000228EA"/>
    <w:rsid w:val="000229E2"/>
    <w:rsid w:val="00022E94"/>
    <w:rsid w:val="00024358"/>
    <w:rsid w:val="00024463"/>
    <w:rsid w:val="00025F07"/>
    <w:rsid w:val="00030A89"/>
    <w:rsid w:val="00031865"/>
    <w:rsid w:val="00031ECC"/>
    <w:rsid w:val="00036A5B"/>
    <w:rsid w:val="000371B5"/>
    <w:rsid w:val="000420C4"/>
    <w:rsid w:val="0004297F"/>
    <w:rsid w:val="000436B0"/>
    <w:rsid w:val="00044905"/>
    <w:rsid w:val="000530CC"/>
    <w:rsid w:val="00054D35"/>
    <w:rsid w:val="00055D3D"/>
    <w:rsid w:val="00056149"/>
    <w:rsid w:val="00062DF7"/>
    <w:rsid w:val="00063845"/>
    <w:rsid w:val="0007180E"/>
    <w:rsid w:val="000722B6"/>
    <w:rsid w:val="00073135"/>
    <w:rsid w:val="000734B8"/>
    <w:rsid w:val="00077A5B"/>
    <w:rsid w:val="00080247"/>
    <w:rsid w:val="00081097"/>
    <w:rsid w:val="00082856"/>
    <w:rsid w:val="00085B8F"/>
    <w:rsid w:val="00087F62"/>
    <w:rsid w:val="00090176"/>
    <w:rsid w:val="00090B41"/>
    <w:rsid w:val="000929DA"/>
    <w:rsid w:val="000931CF"/>
    <w:rsid w:val="00094920"/>
    <w:rsid w:val="0009504B"/>
    <w:rsid w:val="00095260"/>
    <w:rsid w:val="00095D79"/>
    <w:rsid w:val="000A3664"/>
    <w:rsid w:val="000A59E1"/>
    <w:rsid w:val="000A74FF"/>
    <w:rsid w:val="000A7837"/>
    <w:rsid w:val="000B093C"/>
    <w:rsid w:val="000B1AAC"/>
    <w:rsid w:val="000C0DA7"/>
    <w:rsid w:val="000C0DBB"/>
    <w:rsid w:val="000C3C78"/>
    <w:rsid w:val="000C5312"/>
    <w:rsid w:val="000C653A"/>
    <w:rsid w:val="000C7730"/>
    <w:rsid w:val="000D244B"/>
    <w:rsid w:val="000E0650"/>
    <w:rsid w:val="000E1017"/>
    <w:rsid w:val="000E16B3"/>
    <w:rsid w:val="000E1AB9"/>
    <w:rsid w:val="000E2200"/>
    <w:rsid w:val="000E2CDA"/>
    <w:rsid w:val="000E395B"/>
    <w:rsid w:val="000E56DE"/>
    <w:rsid w:val="000E57C7"/>
    <w:rsid w:val="000E5833"/>
    <w:rsid w:val="000E746A"/>
    <w:rsid w:val="000E7B4C"/>
    <w:rsid w:val="000F5300"/>
    <w:rsid w:val="000F6494"/>
    <w:rsid w:val="000F6F39"/>
    <w:rsid w:val="000F70FF"/>
    <w:rsid w:val="000F749C"/>
    <w:rsid w:val="00100B1B"/>
    <w:rsid w:val="00100CD4"/>
    <w:rsid w:val="0010211E"/>
    <w:rsid w:val="00104402"/>
    <w:rsid w:val="001058B3"/>
    <w:rsid w:val="00107D1D"/>
    <w:rsid w:val="00111120"/>
    <w:rsid w:val="0011139D"/>
    <w:rsid w:val="00111491"/>
    <w:rsid w:val="00111D28"/>
    <w:rsid w:val="00112EF9"/>
    <w:rsid w:val="001167E5"/>
    <w:rsid w:val="00116EF5"/>
    <w:rsid w:val="00117529"/>
    <w:rsid w:val="001175FA"/>
    <w:rsid w:val="00117C61"/>
    <w:rsid w:val="00122726"/>
    <w:rsid w:val="00125CC8"/>
    <w:rsid w:val="00127783"/>
    <w:rsid w:val="00127AD7"/>
    <w:rsid w:val="00130FA4"/>
    <w:rsid w:val="0013268F"/>
    <w:rsid w:val="00134CFE"/>
    <w:rsid w:val="001355AC"/>
    <w:rsid w:val="001363BD"/>
    <w:rsid w:val="00136BF1"/>
    <w:rsid w:val="001420DF"/>
    <w:rsid w:val="00143B59"/>
    <w:rsid w:val="00143C0F"/>
    <w:rsid w:val="0014482F"/>
    <w:rsid w:val="00156131"/>
    <w:rsid w:val="001573A5"/>
    <w:rsid w:val="00162690"/>
    <w:rsid w:val="001641D2"/>
    <w:rsid w:val="00167978"/>
    <w:rsid w:val="001726CA"/>
    <w:rsid w:val="00173F31"/>
    <w:rsid w:val="0017547A"/>
    <w:rsid w:val="00183D81"/>
    <w:rsid w:val="00190FBB"/>
    <w:rsid w:val="00191763"/>
    <w:rsid w:val="00192612"/>
    <w:rsid w:val="00193636"/>
    <w:rsid w:val="00195542"/>
    <w:rsid w:val="0019609F"/>
    <w:rsid w:val="001A0260"/>
    <w:rsid w:val="001A1CF9"/>
    <w:rsid w:val="001A229B"/>
    <w:rsid w:val="001A3683"/>
    <w:rsid w:val="001A3E52"/>
    <w:rsid w:val="001A6008"/>
    <w:rsid w:val="001A7C90"/>
    <w:rsid w:val="001B1352"/>
    <w:rsid w:val="001B1BC4"/>
    <w:rsid w:val="001B37EA"/>
    <w:rsid w:val="001B5725"/>
    <w:rsid w:val="001B7CB9"/>
    <w:rsid w:val="001C0855"/>
    <w:rsid w:val="001C100D"/>
    <w:rsid w:val="001C15EE"/>
    <w:rsid w:val="001C18BC"/>
    <w:rsid w:val="001C1A45"/>
    <w:rsid w:val="001C238E"/>
    <w:rsid w:val="001C70F0"/>
    <w:rsid w:val="001C798F"/>
    <w:rsid w:val="001D42DB"/>
    <w:rsid w:val="001D44C9"/>
    <w:rsid w:val="001E1AD7"/>
    <w:rsid w:val="001E1FE9"/>
    <w:rsid w:val="001E34E8"/>
    <w:rsid w:val="001E672F"/>
    <w:rsid w:val="001F14AF"/>
    <w:rsid w:val="001F4BBB"/>
    <w:rsid w:val="001F6E61"/>
    <w:rsid w:val="001F7147"/>
    <w:rsid w:val="001F733E"/>
    <w:rsid w:val="00204978"/>
    <w:rsid w:val="00207BDE"/>
    <w:rsid w:val="00212889"/>
    <w:rsid w:val="00214A43"/>
    <w:rsid w:val="00215CD6"/>
    <w:rsid w:val="002201D6"/>
    <w:rsid w:val="00224385"/>
    <w:rsid w:val="0022483A"/>
    <w:rsid w:val="00226A07"/>
    <w:rsid w:val="002319FE"/>
    <w:rsid w:val="002328A4"/>
    <w:rsid w:val="0023291B"/>
    <w:rsid w:val="00234826"/>
    <w:rsid w:val="00234AA8"/>
    <w:rsid w:val="0023792F"/>
    <w:rsid w:val="00237D13"/>
    <w:rsid w:val="00240058"/>
    <w:rsid w:val="00240299"/>
    <w:rsid w:val="0024164A"/>
    <w:rsid w:val="00243AF0"/>
    <w:rsid w:val="0024559D"/>
    <w:rsid w:val="002456D4"/>
    <w:rsid w:val="0024660C"/>
    <w:rsid w:val="0025127E"/>
    <w:rsid w:val="002522F0"/>
    <w:rsid w:val="00252E79"/>
    <w:rsid w:val="00252F02"/>
    <w:rsid w:val="00254B64"/>
    <w:rsid w:val="00254CC4"/>
    <w:rsid w:val="00256778"/>
    <w:rsid w:val="00257922"/>
    <w:rsid w:val="0026107C"/>
    <w:rsid w:val="002625A0"/>
    <w:rsid w:val="00264FE5"/>
    <w:rsid w:val="002653F8"/>
    <w:rsid w:val="00265F9D"/>
    <w:rsid w:val="00266AE6"/>
    <w:rsid w:val="00270683"/>
    <w:rsid w:val="00270E4F"/>
    <w:rsid w:val="00273398"/>
    <w:rsid w:val="002813D9"/>
    <w:rsid w:val="00283DBC"/>
    <w:rsid w:val="00286414"/>
    <w:rsid w:val="00290294"/>
    <w:rsid w:val="00290651"/>
    <w:rsid w:val="002928FC"/>
    <w:rsid w:val="00292F63"/>
    <w:rsid w:val="00297051"/>
    <w:rsid w:val="002A3B21"/>
    <w:rsid w:val="002B31D6"/>
    <w:rsid w:val="002B52C5"/>
    <w:rsid w:val="002B7B1E"/>
    <w:rsid w:val="002C1365"/>
    <w:rsid w:val="002C3E3F"/>
    <w:rsid w:val="002C4544"/>
    <w:rsid w:val="002C5A6E"/>
    <w:rsid w:val="002C6A5B"/>
    <w:rsid w:val="002C7298"/>
    <w:rsid w:val="002C7AC8"/>
    <w:rsid w:val="002D1F33"/>
    <w:rsid w:val="002D3110"/>
    <w:rsid w:val="002E0352"/>
    <w:rsid w:val="002E4588"/>
    <w:rsid w:val="002E4FAE"/>
    <w:rsid w:val="002E5830"/>
    <w:rsid w:val="002E5E35"/>
    <w:rsid w:val="002F0007"/>
    <w:rsid w:val="002F0358"/>
    <w:rsid w:val="002F36EF"/>
    <w:rsid w:val="002F3786"/>
    <w:rsid w:val="002F4A01"/>
    <w:rsid w:val="002F63C2"/>
    <w:rsid w:val="002F6D27"/>
    <w:rsid w:val="002F73B6"/>
    <w:rsid w:val="00300518"/>
    <w:rsid w:val="00300BCE"/>
    <w:rsid w:val="00302102"/>
    <w:rsid w:val="00302439"/>
    <w:rsid w:val="00304940"/>
    <w:rsid w:val="00306A78"/>
    <w:rsid w:val="00311348"/>
    <w:rsid w:val="00311C30"/>
    <w:rsid w:val="00314D19"/>
    <w:rsid w:val="003159FD"/>
    <w:rsid w:val="00317C39"/>
    <w:rsid w:val="0032071B"/>
    <w:rsid w:val="003225F5"/>
    <w:rsid w:val="00326D9B"/>
    <w:rsid w:val="00330763"/>
    <w:rsid w:val="00330DA0"/>
    <w:rsid w:val="00331421"/>
    <w:rsid w:val="00331695"/>
    <w:rsid w:val="00331F9A"/>
    <w:rsid w:val="0033255D"/>
    <w:rsid w:val="003349F1"/>
    <w:rsid w:val="00336ABD"/>
    <w:rsid w:val="00340921"/>
    <w:rsid w:val="00340A8D"/>
    <w:rsid w:val="0034607D"/>
    <w:rsid w:val="003477B1"/>
    <w:rsid w:val="003508F9"/>
    <w:rsid w:val="00351BA6"/>
    <w:rsid w:val="0035246C"/>
    <w:rsid w:val="00352D4F"/>
    <w:rsid w:val="00356D0D"/>
    <w:rsid w:val="00357E02"/>
    <w:rsid w:val="00360860"/>
    <w:rsid w:val="0036128A"/>
    <w:rsid w:val="00361724"/>
    <w:rsid w:val="00361845"/>
    <w:rsid w:val="00361A85"/>
    <w:rsid w:val="00361B2F"/>
    <w:rsid w:val="00362909"/>
    <w:rsid w:val="00362A7E"/>
    <w:rsid w:val="00363A58"/>
    <w:rsid w:val="00365230"/>
    <w:rsid w:val="003667F6"/>
    <w:rsid w:val="003703BA"/>
    <w:rsid w:val="00371162"/>
    <w:rsid w:val="0037202A"/>
    <w:rsid w:val="003768CC"/>
    <w:rsid w:val="003821C4"/>
    <w:rsid w:val="00383A23"/>
    <w:rsid w:val="0038557B"/>
    <w:rsid w:val="00385DE2"/>
    <w:rsid w:val="00386836"/>
    <w:rsid w:val="00387A6B"/>
    <w:rsid w:val="00393106"/>
    <w:rsid w:val="0039410A"/>
    <w:rsid w:val="0039448B"/>
    <w:rsid w:val="003957A4"/>
    <w:rsid w:val="003A4116"/>
    <w:rsid w:val="003A6DDF"/>
    <w:rsid w:val="003B0191"/>
    <w:rsid w:val="003B0B7B"/>
    <w:rsid w:val="003B25EF"/>
    <w:rsid w:val="003B3C72"/>
    <w:rsid w:val="003B689F"/>
    <w:rsid w:val="003C3A96"/>
    <w:rsid w:val="003C4D12"/>
    <w:rsid w:val="003C5168"/>
    <w:rsid w:val="003C553E"/>
    <w:rsid w:val="003C6EBF"/>
    <w:rsid w:val="003D2579"/>
    <w:rsid w:val="003D3BEB"/>
    <w:rsid w:val="003D3C26"/>
    <w:rsid w:val="003D4F65"/>
    <w:rsid w:val="003D5F4A"/>
    <w:rsid w:val="003D7075"/>
    <w:rsid w:val="003D7FA1"/>
    <w:rsid w:val="003D7FCA"/>
    <w:rsid w:val="003E268A"/>
    <w:rsid w:val="003E4945"/>
    <w:rsid w:val="003F0094"/>
    <w:rsid w:val="003F053C"/>
    <w:rsid w:val="003F1576"/>
    <w:rsid w:val="003F19AC"/>
    <w:rsid w:val="003F53B7"/>
    <w:rsid w:val="003F75DE"/>
    <w:rsid w:val="00401654"/>
    <w:rsid w:val="004019F2"/>
    <w:rsid w:val="00402736"/>
    <w:rsid w:val="0040321A"/>
    <w:rsid w:val="00412410"/>
    <w:rsid w:val="004178ED"/>
    <w:rsid w:val="00420891"/>
    <w:rsid w:val="00422AEB"/>
    <w:rsid w:val="00423C7F"/>
    <w:rsid w:val="00426841"/>
    <w:rsid w:val="004318BD"/>
    <w:rsid w:val="00432711"/>
    <w:rsid w:val="004327D8"/>
    <w:rsid w:val="004332A8"/>
    <w:rsid w:val="00433F5A"/>
    <w:rsid w:val="004346D7"/>
    <w:rsid w:val="00435B0C"/>
    <w:rsid w:val="00440394"/>
    <w:rsid w:val="004407BA"/>
    <w:rsid w:val="00441639"/>
    <w:rsid w:val="0044164B"/>
    <w:rsid w:val="00442BB9"/>
    <w:rsid w:val="00443111"/>
    <w:rsid w:val="00443CD3"/>
    <w:rsid w:val="00444057"/>
    <w:rsid w:val="0044470B"/>
    <w:rsid w:val="00445B63"/>
    <w:rsid w:val="00446FA4"/>
    <w:rsid w:val="0045180F"/>
    <w:rsid w:val="00452E4C"/>
    <w:rsid w:val="00454B77"/>
    <w:rsid w:val="00455925"/>
    <w:rsid w:val="00455DA9"/>
    <w:rsid w:val="00456F3D"/>
    <w:rsid w:val="00460D71"/>
    <w:rsid w:val="0046198F"/>
    <w:rsid w:val="004636B7"/>
    <w:rsid w:val="00466520"/>
    <w:rsid w:val="004671D3"/>
    <w:rsid w:val="00467423"/>
    <w:rsid w:val="004676E5"/>
    <w:rsid w:val="00471CCA"/>
    <w:rsid w:val="00472680"/>
    <w:rsid w:val="004761D1"/>
    <w:rsid w:val="00477253"/>
    <w:rsid w:val="00477C98"/>
    <w:rsid w:val="00480AD4"/>
    <w:rsid w:val="004828BB"/>
    <w:rsid w:val="004836C0"/>
    <w:rsid w:val="00484D88"/>
    <w:rsid w:val="0048639A"/>
    <w:rsid w:val="00486F4B"/>
    <w:rsid w:val="00490CAB"/>
    <w:rsid w:val="00491BB3"/>
    <w:rsid w:val="00491D6F"/>
    <w:rsid w:val="00492A9F"/>
    <w:rsid w:val="004931D2"/>
    <w:rsid w:val="00495503"/>
    <w:rsid w:val="004A3374"/>
    <w:rsid w:val="004A39F8"/>
    <w:rsid w:val="004A4B47"/>
    <w:rsid w:val="004A4F45"/>
    <w:rsid w:val="004A7820"/>
    <w:rsid w:val="004A7D8C"/>
    <w:rsid w:val="004B4868"/>
    <w:rsid w:val="004B5E1F"/>
    <w:rsid w:val="004C2873"/>
    <w:rsid w:val="004C4C45"/>
    <w:rsid w:val="004C5B99"/>
    <w:rsid w:val="004C6D9D"/>
    <w:rsid w:val="004D5083"/>
    <w:rsid w:val="004E1F52"/>
    <w:rsid w:val="004E2E78"/>
    <w:rsid w:val="004E444D"/>
    <w:rsid w:val="004E52D3"/>
    <w:rsid w:val="004E5D60"/>
    <w:rsid w:val="004E6251"/>
    <w:rsid w:val="004F073A"/>
    <w:rsid w:val="004F1F88"/>
    <w:rsid w:val="004F425A"/>
    <w:rsid w:val="004F75F4"/>
    <w:rsid w:val="005020D0"/>
    <w:rsid w:val="00504BD5"/>
    <w:rsid w:val="00507264"/>
    <w:rsid w:val="005106CA"/>
    <w:rsid w:val="0051603B"/>
    <w:rsid w:val="0051717A"/>
    <w:rsid w:val="005225B0"/>
    <w:rsid w:val="0052335D"/>
    <w:rsid w:val="00526936"/>
    <w:rsid w:val="00527F1C"/>
    <w:rsid w:val="00530E0C"/>
    <w:rsid w:val="00531D8E"/>
    <w:rsid w:val="00532398"/>
    <w:rsid w:val="00533994"/>
    <w:rsid w:val="005354B1"/>
    <w:rsid w:val="00535580"/>
    <w:rsid w:val="00536231"/>
    <w:rsid w:val="00537441"/>
    <w:rsid w:val="0053759A"/>
    <w:rsid w:val="0054006F"/>
    <w:rsid w:val="005445C7"/>
    <w:rsid w:val="00545963"/>
    <w:rsid w:val="00545C9C"/>
    <w:rsid w:val="00546A77"/>
    <w:rsid w:val="005506B4"/>
    <w:rsid w:val="0055465F"/>
    <w:rsid w:val="00554B2B"/>
    <w:rsid w:val="00562DD0"/>
    <w:rsid w:val="00562DED"/>
    <w:rsid w:val="00562E43"/>
    <w:rsid w:val="00563265"/>
    <w:rsid w:val="00563F4F"/>
    <w:rsid w:val="00567D5F"/>
    <w:rsid w:val="00571B30"/>
    <w:rsid w:val="0057257D"/>
    <w:rsid w:val="0057395E"/>
    <w:rsid w:val="0057507E"/>
    <w:rsid w:val="00580EEE"/>
    <w:rsid w:val="005822E0"/>
    <w:rsid w:val="005826C8"/>
    <w:rsid w:val="0058301B"/>
    <w:rsid w:val="00583CAA"/>
    <w:rsid w:val="00586DAD"/>
    <w:rsid w:val="00587F69"/>
    <w:rsid w:val="005911E9"/>
    <w:rsid w:val="0059178D"/>
    <w:rsid w:val="005940A0"/>
    <w:rsid w:val="00594A90"/>
    <w:rsid w:val="005957B4"/>
    <w:rsid w:val="00596851"/>
    <w:rsid w:val="00596947"/>
    <w:rsid w:val="00597C24"/>
    <w:rsid w:val="005A1540"/>
    <w:rsid w:val="005A2E1B"/>
    <w:rsid w:val="005A69A3"/>
    <w:rsid w:val="005B06AE"/>
    <w:rsid w:val="005B1A51"/>
    <w:rsid w:val="005B33F6"/>
    <w:rsid w:val="005B460E"/>
    <w:rsid w:val="005B599F"/>
    <w:rsid w:val="005B60A6"/>
    <w:rsid w:val="005B701C"/>
    <w:rsid w:val="005C0BF2"/>
    <w:rsid w:val="005C0CE7"/>
    <w:rsid w:val="005C337D"/>
    <w:rsid w:val="005C3ED0"/>
    <w:rsid w:val="005C3F22"/>
    <w:rsid w:val="005C4EFD"/>
    <w:rsid w:val="005C5AD4"/>
    <w:rsid w:val="005C638C"/>
    <w:rsid w:val="005C78E5"/>
    <w:rsid w:val="005D099B"/>
    <w:rsid w:val="005D74AE"/>
    <w:rsid w:val="005D75CE"/>
    <w:rsid w:val="005E1B44"/>
    <w:rsid w:val="005E1F9A"/>
    <w:rsid w:val="005E3D22"/>
    <w:rsid w:val="005E43B0"/>
    <w:rsid w:val="005E714D"/>
    <w:rsid w:val="005E72E7"/>
    <w:rsid w:val="005E72FD"/>
    <w:rsid w:val="005F281B"/>
    <w:rsid w:val="005F3B28"/>
    <w:rsid w:val="005F5DD2"/>
    <w:rsid w:val="005F67FC"/>
    <w:rsid w:val="005F6979"/>
    <w:rsid w:val="00600F06"/>
    <w:rsid w:val="00602A54"/>
    <w:rsid w:val="00603D0F"/>
    <w:rsid w:val="00605EB1"/>
    <w:rsid w:val="00610AB6"/>
    <w:rsid w:val="006147F8"/>
    <w:rsid w:val="00615D76"/>
    <w:rsid w:val="006235A0"/>
    <w:rsid w:val="00624219"/>
    <w:rsid w:val="00625B26"/>
    <w:rsid w:val="00630332"/>
    <w:rsid w:val="0063456D"/>
    <w:rsid w:val="00636861"/>
    <w:rsid w:val="00641C7B"/>
    <w:rsid w:val="0064210B"/>
    <w:rsid w:val="006465FE"/>
    <w:rsid w:val="006475A0"/>
    <w:rsid w:val="00650247"/>
    <w:rsid w:val="006503C4"/>
    <w:rsid w:val="0065060E"/>
    <w:rsid w:val="006526A3"/>
    <w:rsid w:val="00652767"/>
    <w:rsid w:val="006527DF"/>
    <w:rsid w:val="00652C7C"/>
    <w:rsid w:val="00653A83"/>
    <w:rsid w:val="00653D52"/>
    <w:rsid w:val="00660980"/>
    <w:rsid w:val="00662C21"/>
    <w:rsid w:val="006636C3"/>
    <w:rsid w:val="0067008D"/>
    <w:rsid w:val="00671E4F"/>
    <w:rsid w:val="006762A3"/>
    <w:rsid w:val="00680F8A"/>
    <w:rsid w:val="00684868"/>
    <w:rsid w:val="00687502"/>
    <w:rsid w:val="00690870"/>
    <w:rsid w:val="00690A84"/>
    <w:rsid w:val="00690A96"/>
    <w:rsid w:val="00691A82"/>
    <w:rsid w:val="0069270D"/>
    <w:rsid w:val="006933E5"/>
    <w:rsid w:val="00693700"/>
    <w:rsid w:val="006958E8"/>
    <w:rsid w:val="00695AF9"/>
    <w:rsid w:val="006A32B4"/>
    <w:rsid w:val="006A473D"/>
    <w:rsid w:val="006A610A"/>
    <w:rsid w:val="006A78CF"/>
    <w:rsid w:val="006B17C8"/>
    <w:rsid w:val="006B1D7A"/>
    <w:rsid w:val="006B1E6E"/>
    <w:rsid w:val="006B38A4"/>
    <w:rsid w:val="006B3ADB"/>
    <w:rsid w:val="006B419E"/>
    <w:rsid w:val="006B4725"/>
    <w:rsid w:val="006B504D"/>
    <w:rsid w:val="006B509C"/>
    <w:rsid w:val="006C1865"/>
    <w:rsid w:val="006C343C"/>
    <w:rsid w:val="006C4AB4"/>
    <w:rsid w:val="006C6C8B"/>
    <w:rsid w:val="006C6CAA"/>
    <w:rsid w:val="006D0D27"/>
    <w:rsid w:val="006D2B1E"/>
    <w:rsid w:val="006D3EC6"/>
    <w:rsid w:val="006D4EC8"/>
    <w:rsid w:val="006D7170"/>
    <w:rsid w:val="006D785D"/>
    <w:rsid w:val="006E1E36"/>
    <w:rsid w:val="006E36D3"/>
    <w:rsid w:val="006E5D42"/>
    <w:rsid w:val="006E6072"/>
    <w:rsid w:val="006F1681"/>
    <w:rsid w:val="006F168F"/>
    <w:rsid w:val="006F5BEA"/>
    <w:rsid w:val="006F6D56"/>
    <w:rsid w:val="006F7850"/>
    <w:rsid w:val="007033B9"/>
    <w:rsid w:val="007033F8"/>
    <w:rsid w:val="00704158"/>
    <w:rsid w:val="0070559E"/>
    <w:rsid w:val="00705887"/>
    <w:rsid w:val="007072E8"/>
    <w:rsid w:val="00711753"/>
    <w:rsid w:val="0071280D"/>
    <w:rsid w:val="007142C7"/>
    <w:rsid w:val="00714779"/>
    <w:rsid w:val="007152CC"/>
    <w:rsid w:val="00716377"/>
    <w:rsid w:val="007167E9"/>
    <w:rsid w:val="00717972"/>
    <w:rsid w:val="00724FB3"/>
    <w:rsid w:val="0073098B"/>
    <w:rsid w:val="00730A13"/>
    <w:rsid w:val="0073304D"/>
    <w:rsid w:val="00733A0E"/>
    <w:rsid w:val="00734870"/>
    <w:rsid w:val="0073503A"/>
    <w:rsid w:val="00743379"/>
    <w:rsid w:val="007448F9"/>
    <w:rsid w:val="00744F0C"/>
    <w:rsid w:val="0074649E"/>
    <w:rsid w:val="00746B86"/>
    <w:rsid w:val="0074773F"/>
    <w:rsid w:val="007520A7"/>
    <w:rsid w:val="00754601"/>
    <w:rsid w:val="00754AAD"/>
    <w:rsid w:val="00754E06"/>
    <w:rsid w:val="00755D59"/>
    <w:rsid w:val="00756030"/>
    <w:rsid w:val="0075651E"/>
    <w:rsid w:val="0075660D"/>
    <w:rsid w:val="00756EA1"/>
    <w:rsid w:val="00762EC5"/>
    <w:rsid w:val="00764471"/>
    <w:rsid w:val="00764BA7"/>
    <w:rsid w:val="007656E1"/>
    <w:rsid w:val="00767436"/>
    <w:rsid w:val="00767D3D"/>
    <w:rsid w:val="00772375"/>
    <w:rsid w:val="00774777"/>
    <w:rsid w:val="00777482"/>
    <w:rsid w:val="0077799F"/>
    <w:rsid w:val="00777F6C"/>
    <w:rsid w:val="00780BAC"/>
    <w:rsid w:val="00782EA9"/>
    <w:rsid w:val="0078485F"/>
    <w:rsid w:val="00784935"/>
    <w:rsid w:val="007860D9"/>
    <w:rsid w:val="00786CC4"/>
    <w:rsid w:val="0078729A"/>
    <w:rsid w:val="00787619"/>
    <w:rsid w:val="007902E7"/>
    <w:rsid w:val="00793FFC"/>
    <w:rsid w:val="007947AF"/>
    <w:rsid w:val="00796124"/>
    <w:rsid w:val="007A335C"/>
    <w:rsid w:val="007A4619"/>
    <w:rsid w:val="007A4EE7"/>
    <w:rsid w:val="007A745A"/>
    <w:rsid w:val="007B6C80"/>
    <w:rsid w:val="007B7203"/>
    <w:rsid w:val="007C1268"/>
    <w:rsid w:val="007C44D1"/>
    <w:rsid w:val="007D037C"/>
    <w:rsid w:val="007D1941"/>
    <w:rsid w:val="007D22CA"/>
    <w:rsid w:val="007D2E3D"/>
    <w:rsid w:val="007D4CCF"/>
    <w:rsid w:val="007D5AF5"/>
    <w:rsid w:val="007D73B6"/>
    <w:rsid w:val="007D76CA"/>
    <w:rsid w:val="007E1EA2"/>
    <w:rsid w:val="007E1EE7"/>
    <w:rsid w:val="007E37AB"/>
    <w:rsid w:val="007E400A"/>
    <w:rsid w:val="007E53D9"/>
    <w:rsid w:val="007E5EB0"/>
    <w:rsid w:val="007E648B"/>
    <w:rsid w:val="007E6A20"/>
    <w:rsid w:val="007E6D5D"/>
    <w:rsid w:val="007E7B19"/>
    <w:rsid w:val="007E7E3F"/>
    <w:rsid w:val="007F08AB"/>
    <w:rsid w:val="007F6A61"/>
    <w:rsid w:val="00800B50"/>
    <w:rsid w:val="00801981"/>
    <w:rsid w:val="00803998"/>
    <w:rsid w:val="00803DA8"/>
    <w:rsid w:val="00806206"/>
    <w:rsid w:val="0080729A"/>
    <w:rsid w:val="008108E8"/>
    <w:rsid w:val="008110F8"/>
    <w:rsid w:val="00812577"/>
    <w:rsid w:val="008129EA"/>
    <w:rsid w:val="00814D17"/>
    <w:rsid w:val="00815601"/>
    <w:rsid w:val="00817388"/>
    <w:rsid w:val="0082091C"/>
    <w:rsid w:val="008212D9"/>
    <w:rsid w:val="00824E80"/>
    <w:rsid w:val="008255D1"/>
    <w:rsid w:val="00832F07"/>
    <w:rsid w:val="00833D08"/>
    <w:rsid w:val="008416AF"/>
    <w:rsid w:val="00844118"/>
    <w:rsid w:val="00844363"/>
    <w:rsid w:val="00845A6A"/>
    <w:rsid w:val="00852797"/>
    <w:rsid w:val="00855110"/>
    <w:rsid w:val="00857856"/>
    <w:rsid w:val="00861B96"/>
    <w:rsid w:val="00863D9D"/>
    <w:rsid w:val="008654AE"/>
    <w:rsid w:val="00866339"/>
    <w:rsid w:val="0086724C"/>
    <w:rsid w:val="00870357"/>
    <w:rsid w:val="00871731"/>
    <w:rsid w:val="008727AE"/>
    <w:rsid w:val="00873DEE"/>
    <w:rsid w:val="00875883"/>
    <w:rsid w:val="00877FA1"/>
    <w:rsid w:val="008806C1"/>
    <w:rsid w:val="00880A25"/>
    <w:rsid w:val="0088160B"/>
    <w:rsid w:val="008820DA"/>
    <w:rsid w:val="008828C9"/>
    <w:rsid w:val="00883686"/>
    <w:rsid w:val="008841D0"/>
    <w:rsid w:val="008858A0"/>
    <w:rsid w:val="008863B1"/>
    <w:rsid w:val="008914C8"/>
    <w:rsid w:val="00893BAD"/>
    <w:rsid w:val="00894619"/>
    <w:rsid w:val="0089753F"/>
    <w:rsid w:val="008A14D6"/>
    <w:rsid w:val="008A22DF"/>
    <w:rsid w:val="008A412E"/>
    <w:rsid w:val="008A600A"/>
    <w:rsid w:val="008A6768"/>
    <w:rsid w:val="008B0550"/>
    <w:rsid w:val="008B19D3"/>
    <w:rsid w:val="008B1B82"/>
    <w:rsid w:val="008B1EDE"/>
    <w:rsid w:val="008B1F5A"/>
    <w:rsid w:val="008B3F1E"/>
    <w:rsid w:val="008B4979"/>
    <w:rsid w:val="008B5CAE"/>
    <w:rsid w:val="008C2645"/>
    <w:rsid w:val="008C412D"/>
    <w:rsid w:val="008C4EF8"/>
    <w:rsid w:val="008C50DB"/>
    <w:rsid w:val="008C5786"/>
    <w:rsid w:val="008C700F"/>
    <w:rsid w:val="008D0035"/>
    <w:rsid w:val="008D43E9"/>
    <w:rsid w:val="008D6B7D"/>
    <w:rsid w:val="008E1EE0"/>
    <w:rsid w:val="008E521A"/>
    <w:rsid w:val="008E5362"/>
    <w:rsid w:val="008F3E79"/>
    <w:rsid w:val="008F5F4D"/>
    <w:rsid w:val="008F7CFC"/>
    <w:rsid w:val="00905812"/>
    <w:rsid w:val="0090585C"/>
    <w:rsid w:val="00905C4E"/>
    <w:rsid w:val="00905D59"/>
    <w:rsid w:val="00906EB4"/>
    <w:rsid w:val="00913D89"/>
    <w:rsid w:val="009157A9"/>
    <w:rsid w:val="00916FF2"/>
    <w:rsid w:val="009258A1"/>
    <w:rsid w:val="00930A69"/>
    <w:rsid w:val="00931C42"/>
    <w:rsid w:val="0093296D"/>
    <w:rsid w:val="009418C8"/>
    <w:rsid w:val="00944EF4"/>
    <w:rsid w:val="00956D94"/>
    <w:rsid w:val="00960EA6"/>
    <w:rsid w:val="00961C7B"/>
    <w:rsid w:val="0096361A"/>
    <w:rsid w:val="00964AC1"/>
    <w:rsid w:val="0096574A"/>
    <w:rsid w:val="00972A79"/>
    <w:rsid w:val="00973665"/>
    <w:rsid w:val="0097439C"/>
    <w:rsid w:val="00975297"/>
    <w:rsid w:val="0097537B"/>
    <w:rsid w:val="009758B9"/>
    <w:rsid w:val="009758BB"/>
    <w:rsid w:val="009776F5"/>
    <w:rsid w:val="00977960"/>
    <w:rsid w:val="009812BA"/>
    <w:rsid w:val="00981E5D"/>
    <w:rsid w:val="00982632"/>
    <w:rsid w:val="00983561"/>
    <w:rsid w:val="0098578C"/>
    <w:rsid w:val="00986A69"/>
    <w:rsid w:val="00992FBF"/>
    <w:rsid w:val="00993D03"/>
    <w:rsid w:val="00995F7B"/>
    <w:rsid w:val="009A132D"/>
    <w:rsid w:val="009A1F5B"/>
    <w:rsid w:val="009A2A58"/>
    <w:rsid w:val="009A2D4B"/>
    <w:rsid w:val="009A3892"/>
    <w:rsid w:val="009A3EE9"/>
    <w:rsid w:val="009A42E1"/>
    <w:rsid w:val="009A5C15"/>
    <w:rsid w:val="009A5F54"/>
    <w:rsid w:val="009A639F"/>
    <w:rsid w:val="009B2728"/>
    <w:rsid w:val="009B3E2B"/>
    <w:rsid w:val="009B4B7E"/>
    <w:rsid w:val="009B6307"/>
    <w:rsid w:val="009C238D"/>
    <w:rsid w:val="009D2314"/>
    <w:rsid w:val="009D4AFB"/>
    <w:rsid w:val="009D4BE0"/>
    <w:rsid w:val="009E1B52"/>
    <w:rsid w:val="009E2721"/>
    <w:rsid w:val="009E6DD5"/>
    <w:rsid w:val="009E7522"/>
    <w:rsid w:val="009E7BD8"/>
    <w:rsid w:val="009E7EF1"/>
    <w:rsid w:val="009F2570"/>
    <w:rsid w:val="009F38C7"/>
    <w:rsid w:val="009F7EB1"/>
    <w:rsid w:val="00A0420D"/>
    <w:rsid w:val="00A0555C"/>
    <w:rsid w:val="00A05A69"/>
    <w:rsid w:val="00A11BEA"/>
    <w:rsid w:val="00A13F1E"/>
    <w:rsid w:val="00A14012"/>
    <w:rsid w:val="00A15B42"/>
    <w:rsid w:val="00A17A9D"/>
    <w:rsid w:val="00A21C34"/>
    <w:rsid w:val="00A23EE4"/>
    <w:rsid w:val="00A24CA6"/>
    <w:rsid w:val="00A26C80"/>
    <w:rsid w:val="00A31B33"/>
    <w:rsid w:val="00A33239"/>
    <w:rsid w:val="00A35F58"/>
    <w:rsid w:val="00A36977"/>
    <w:rsid w:val="00A36997"/>
    <w:rsid w:val="00A372BB"/>
    <w:rsid w:val="00A413E2"/>
    <w:rsid w:val="00A41A6B"/>
    <w:rsid w:val="00A42BE3"/>
    <w:rsid w:val="00A442AC"/>
    <w:rsid w:val="00A45EDB"/>
    <w:rsid w:val="00A47662"/>
    <w:rsid w:val="00A50AE3"/>
    <w:rsid w:val="00A51692"/>
    <w:rsid w:val="00A56F72"/>
    <w:rsid w:val="00A57106"/>
    <w:rsid w:val="00A57A09"/>
    <w:rsid w:val="00A6117D"/>
    <w:rsid w:val="00A6307F"/>
    <w:rsid w:val="00A662D1"/>
    <w:rsid w:val="00A7345D"/>
    <w:rsid w:val="00A74A2F"/>
    <w:rsid w:val="00A7537B"/>
    <w:rsid w:val="00A76387"/>
    <w:rsid w:val="00A76CAB"/>
    <w:rsid w:val="00A82D91"/>
    <w:rsid w:val="00A83CA0"/>
    <w:rsid w:val="00A86836"/>
    <w:rsid w:val="00A87547"/>
    <w:rsid w:val="00A87BD0"/>
    <w:rsid w:val="00A96CE9"/>
    <w:rsid w:val="00AA074C"/>
    <w:rsid w:val="00AA2EAB"/>
    <w:rsid w:val="00AA302E"/>
    <w:rsid w:val="00AA5818"/>
    <w:rsid w:val="00AB0F84"/>
    <w:rsid w:val="00AB74DA"/>
    <w:rsid w:val="00AB75E4"/>
    <w:rsid w:val="00AC301E"/>
    <w:rsid w:val="00AC38DA"/>
    <w:rsid w:val="00AC5BA9"/>
    <w:rsid w:val="00AC71C7"/>
    <w:rsid w:val="00AD272F"/>
    <w:rsid w:val="00AE4615"/>
    <w:rsid w:val="00AE5CD6"/>
    <w:rsid w:val="00AE5E0C"/>
    <w:rsid w:val="00AF0B1A"/>
    <w:rsid w:val="00AF10F2"/>
    <w:rsid w:val="00AF2CF3"/>
    <w:rsid w:val="00AF2E85"/>
    <w:rsid w:val="00AF3445"/>
    <w:rsid w:val="00AF567F"/>
    <w:rsid w:val="00B0162E"/>
    <w:rsid w:val="00B02F95"/>
    <w:rsid w:val="00B03A2B"/>
    <w:rsid w:val="00B05FC0"/>
    <w:rsid w:val="00B12101"/>
    <w:rsid w:val="00B13568"/>
    <w:rsid w:val="00B140FC"/>
    <w:rsid w:val="00B15B11"/>
    <w:rsid w:val="00B20B53"/>
    <w:rsid w:val="00B21B9D"/>
    <w:rsid w:val="00B25891"/>
    <w:rsid w:val="00B26866"/>
    <w:rsid w:val="00B27BA2"/>
    <w:rsid w:val="00B27E5A"/>
    <w:rsid w:val="00B302DD"/>
    <w:rsid w:val="00B306ED"/>
    <w:rsid w:val="00B33080"/>
    <w:rsid w:val="00B3341D"/>
    <w:rsid w:val="00B34D5E"/>
    <w:rsid w:val="00B413BD"/>
    <w:rsid w:val="00B42BA5"/>
    <w:rsid w:val="00B43414"/>
    <w:rsid w:val="00B448D8"/>
    <w:rsid w:val="00B477B7"/>
    <w:rsid w:val="00B501EC"/>
    <w:rsid w:val="00B52D40"/>
    <w:rsid w:val="00B543D9"/>
    <w:rsid w:val="00B56D83"/>
    <w:rsid w:val="00B60C77"/>
    <w:rsid w:val="00B620DB"/>
    <w:rsid w:val="00B6359C"/>
    <w:rsid w:val="00B63965"/>
    <w:rsid w:val="00B6449D"/>
    <w:rsid w:val="00B657CD"/>
    <w:rsid w:val="00B662CA"/>
    <w:rsid w:val="00B700EE"/>
    <w:rsid w:val="00B77FA0"/>
    <w:rsid w:val="00B82168"/>
    <w:rsid w:val="00B8232D"/>
    <w:rsid w:val="00B8271E"/>
    <w:rsid w:val="00B83690"/>
    <w:rsid w:val="00B836CE"/>
    <w:rsid w:val="00B9004E"/>
    <w:rsid w:val="00B913ED"/>
    <w:rsid w:val="00B9200C"/>
    <w:rsid w:val="00B921B2"/>
    <w:rsid w:val="00B92A23"/>
    <w:rsid w:val="00B92DB7"/>
    <w:rsid w:val="00B940E3"/>
    <w:rsid w:val="00B95554"/>
    <w:rsid w:val="00B96449"/>
    <w:rsid w:val="00BA0BB1"/>
    <w:rsid w:val="00BA256D"/>
    <w:rsid w:val="00BA2DD9"/>
    <w:rsid w:val="00BA3B54"/>
    <w:rsid w:val="00BA4FC8"/>
    <w:rsid w:val="00BA6349"/>
    <w:rsid w:val="00BA6C60"/>
    <w:rsid w:val="00BA7DC9"/>
    <w:rsid w:val="00BB2CC1"/>
    <w:rsid w:val="00BB3496"/>
    <w:rsid w:val="00BB4570"/>
    <w:rsid w:val="00BB738C"/>
    <w:rsid w:val="00BB75A8"/>
    <w:rsid w:val="00BC3C9D"/>
    <w:rsid w:val="00BC5B69"/>
    <w:rsid w:val="00BC63EC"/>
    <w:rsid w:val="00BC7464"/>
    <w:rsid w:val="00BC7FA0"/>
    <w:rsid w:val="00BD0071"/>
    <w:rsid w:val="00BD0D5E"/>
    <w:rsid w:val="00BD12E5"/>
    <w:rsid w:val="00BD18A8"/>
    <w:rsid w:val="00BD2569"/>
    <w:rsid w:val="00BD35BA"/>
    <w:rsid w:val="00BD36B6"/>
    <w:rsid w:val="00BD54CA"/>
    <w:rsid w:val="00BD685F"/>
    <w:rsid w:val="00BE0CEE"/>
    <w:rsid w:val="00BE225A"/>
    <w:rsid w:val="00BE546D"/>
    <w:rsid w:val="00BE7D18"/>
    <w:rsid w:val="00BF20F5"/>
    <w:rsid w:val="00BF3B03"/>
    <w:rsid w:val="00BF5360"/>
    <w:rsid w:val="00BF5780"/>
    <w:rsid w:val="00BF5CD1"/>
    <w:rsid w:val="00C00D24"/>
    <w:rsid w:val="00C01A54"/>
    <w:rsid w:val="00C03AB6"/>
    <w:rsid w:val="00C03D6E"/>
    <w:rsid w:val="00C0432B"/>
    <w:rsid w:val="00C0446F"/>
    <w:rsid w:val="00C04670"/>
    <w:rsid w:val="00C04E82"/>
    <w:rsid w:val="00C0544C"/>
    <w:rsid w:val="00C054D2"/>
    <w:rsid w:val="00C07271"/>
    <w:rsid w:val="00C075BB"/>
    <w:rsid w:val="00C108B4"/>
    <w:rsid w:val="00C10F7C"/>
    <w:rsid w:val="00C12667"/>
    <w:rsid w:val="00C16CB7"/>
    <w:rsid w:val="00C203AD"/>
    <w:rsid w:val="00C20C62"/>
    <w:rsid w:val="00C23E43"/>
    <w:rsid w:val="00C254F9"/>
    <w:rsid w:val="00C2656D"/>
    <w:rsid w:val="00C3010E"/>
    <w:rsid w:val="00C30703"/>
    <w:rsid w:val="00C30A36"/>
    <w:rsid w:val="00C340DF"/>
    <w:rsid w:val="00C34BF5"/>
    <w:rsid w:val="00C35026"/>
    <w:rsid w:val="00C35984"/>
    <w:rsid w:val="00C35B33"/>
    <w:rsid w:val="00C3743A"/>
    <w:rsid w:val="00C40461"/>
    <w:rsid w:val="00C40781"/>
    <w:rsid w:val="00C40C1B"/>
    <w:rsid w:val="00C40E11"/>
    <w:rsid w:val="00C4103F"/>
    <w:rsid w:val="00C41A86"/>
    <w:rsid w:val="00C42552"/>
    <w:rsid w:val="00C44AF8"/>
    <w:rsid w:val="00C4621F"/>
    <w:rsid w:val="00C47AA1"/>
    <w:rsid w:val="00C47E28"/>
    <w:rsid w:val="00C51B0E"/>
    <w:rsid w:val="00C524C4"/>
    <w:rsid w:val="00C52D1D"/>
    <w:rsid w:val="00C53AB6"/>
    <w:rsid w:val="00C53C68"/>
    <w:rsid w:val="00C54E64"/>
    <w:rsid w:val="00C5543D"/>
    <w:rsid w:val="00C602F7"/>
    <w:rsid w:val="00C611CB"/>
    <w:rsid w:val="00C61C43"/>
    <w:rsid w:val="00C6348D"/>
    <w:rsid w:val="00C65ED1"/>
    <w:rsid w:val="00C663D1"/>
    <w:rsid w:val="00C66EE9"/>
    <w:rsid w:val="00C67522"/>
    <w:rsid w:val="00C677D6"/>
    <w:rsid w:val="00C70902"/>
    <w:rsid w:val="00C754A2"/>
    <w:rsid w:val="00C76924"/>
    <w:rsid w:val="00C81469"/>
    <w:rsid w:val="00C814E5"/>
    <w:rsid w:val="00C821C4"/>
    <w:rsid w:val="00C825B1"/>
    <w:rsid w:val="00C843F6"/>
    <w:rsid w:val="00C865C1"/>
    <w:rsid w:val="00C9248C"/>
    <w:rsid w:val="00C92504"/>
    <w:rsid w:val="00C93168"/>
    <w:rsid w:val="00C93F02"/>
    <w:rsid w:val="00C9512D"/>
    <w:rsid w:val="00C95EFE"/>
    <w:rsid w:val="00C97C27"/>
    <w:rsid w:val="00CA27F5"/>
    <w:rsid w:val="00CA2944"/>
    <w:rsid w:val="00CA2B05"/>
    <w:rsid w:val="00CA4EEB"/>
    <w:rsid w:val="00CA7F09"/>
    <w:rsid w:val="00CB09B0"/>
    <w:rsid w:val="00CB0EA6"/>
    <w:rsid w:val="00CB6110"/>
    <w:rsid w:val="00CB7883"/>
    <w:rsid w:val="00CC0306"/>
    <w:rsid w:val="00CC1B69"/>
    <w:rsid w:val="00CC493E"/>
    <w:rsid w:val="00CD1BED"/>
    <w:rsid w:val="00CD2DDB"/>
    <w:rsid w:val="00CD5943"/>
    <w:rsid w:val="00CE0094"/>
    <w:rsid w:val="00CE0BD0"/>
    <w:rsid w:val="00CE3CF6"/>
    <w:rsid w:val="00CE7C34"/>
    <w:rsid w:val="00CF106D"/>
    <w:rsid w:val="00CF17D6"/>
    <w:rsid w:val="00CF1E6E"/>
    <w:rsid w:val="00CF7646"/>
    <w:rsid w:val="00D0070F"/>
    <w:rsid w:val="00D10354"/>
    <w:rsid w:val="00D10613"/>
    <w:rsid w:val="00D10E28"/>
    <w:rsid w:val="00D12CC3"/>
    <w:rsid w:val="00D16301"/>
    <w:rsid w:val="00D163FD"/>
    <w:rsid w:val="00D16B62"/>
    <w:rsid w:val="00D217C5"/>
    <w:rsid w:val="00D26B8F"/>
    <w:rsid w:val="00D2762E"/>
    <w:rsid w:val="00D32C11"/>
    <w:rsid w:val="00D33AB2"/>
    <w:rsid w:val="00D33CB8"/>
    <w:rsid w:val="00D35DE7"/>
    <w:rsid w:val="00D36D24"/>
    <w:rsid w:val="00D421F2"/>
    <w:rsid w:val="00D43486"/>
    <w:rsid w:val="00D43A3B"/>
    <w:rsid w:val="00D466C3"/>
    <w:rsid w:val="00D472C1"/>
    <w:rsid w:val="00D520E2"/>
    <w:rsid w:val="00D54630"/>
    <w:rsid w:val="00D5730D"/>
    <w:rsid w:val="00D57B6F"/>
    <w:rsid w:val="00D60C1F"/>
    <w:rsid w:val="00D63981"/>
    <w:rsid w:val="00D65E0C"/>
    <w:rsid w:val="00D71596"/>
    <w:rsid w:val="00D71C63"/>
    <w:rsid w:val="00D74879"/>
    <w:rsid w:val="00D74FFE"/>
    <w:rsid w:val="00D7710C"/>
    <w:rsid w:val="00D80B87"/>
    <w:rsid w:val="00D8467F"/>
    <w:rsid w:val="00D87CC8"/>
    <w:rsid w:val="00D91919"/>
    <w:rsid w:val="00D93FDB"/>
    <w:rsid w:val="00D96CE0"/>
    <w:rsid w:val="00DA2398"/>
    <w:rsid w:val="00DA5BF9"/>
    <w:rsid w:val="00DA7DBA"/>
    <w:rsid w:val="00DB0CFE"/>
    <w:rsid w:val="00DB146F"/>
    <w:rsid w:val="00DB19B5"/>
    <w:rsid w:val="00DB2AA5"/>
    <w:rsid w:val="00DB42F3"/>
    <w:rsid w:val="00DB5351"/>
    <w:rsid w:val="00DC01BC"/>
    <w:rsid w:val="00DC0847"/>
    <w:rsid w:val="00DC7299"/>
    <w:rsid w:val="00DC7EE2"/>
    <w:rsid w:val="00DD4EA3"/>
    <w:rsid w:val="00DD6B1F"/>
    <w:rsid w:val="00DE1E8E"/>
    <w:rsid w:val="00DE211A"/>
    <w:rsid w:val="00DE2711"/>
    <w:rsid w:val="00DE3D30"/>
    <w:rsid w:val="00DF0B0A"/>
    <w:rsid w:val="00DF60A1"/>
    <w:rsid w:val="00E01034"/>
    <w:rsid w:val="00E04FCB"/>
    <w:rsid w:val="00E05081"/>
    <w:rsid w:val="00E0552F"/>
    <w:rsid w:val="00E06F3A"/>
    <w:rsid w:val="00E07C65"/>
    <w:rsid w:val="00E10973"/>
    <w:rsid w:val="00E12893"/>
    <w:rsid w:val="00E13C0F"/>
    <w:rsid w:val="00E14CB1"/>
    <w:rsid w:val="00E14D95"/>
    <w:rsid w:val="00E150D4"/>
    <w:rsid w:val="00E1596E"/>
    <w:rsid w:val="00E2046B"/>
    <w:rsid w:val="00E21588"/>
    <w:rsid w:val="00E223D2"/>
    <w:rsid w:val="00E30432"/>
    <w:rsid w:val="00E3098C"/>
    <w:rsid w:val="00E30CC9"/>
    <w:rsid w:val="00E315E9"/>
    <w:rsid w:val="00E31EC8"/>
    <w:rsid w:val="00E32543"/>
    <w:rsid w:val="00E335F0"/>
    <w:rsid w:val="00E33B59"/>
    <w:rsid w:val="00E347B9"/>
    <w:rsid w:val="00E42993"/>
    <w:rsid w:val="00E43DE0"/>
    <w:rsid w:val="00E46503"/>
    <w:rsid w:val="00E469F5"/>
    <w:rsid w:val="00E50515"/>
    <w:rsid w:val="00E5697F"/>
    <w:rsid w:val="00E576DB"/>
    <w:rsid w:val="00E57CA5"/>
    <w:rsid w:val="00E62189"/>
    <w:rsid w:val="00E64480"/>
    <w:rsid w:val="00E6688F"/>
    <w:rsid w:val="00E67AEC"/>
    <w:rsid w:val="00E71DA2"/>
    <w:rsid w:val="00E71E44"/>
    <w:rsid w:val="00E72AD1"/>
    <w:rsid w:val="00E742AA"/>
    <w:rsid w:val="00E74337"/>
    <w:rsid w:val="00E74D6C"/>
    <w:rsid w:val="00E74F03"/>
    <w:rsid w:val="00E812D9"/>
    <w:rsid w:val="00E820BD"/>
    <w:rsid w:val="00E8626B"/>
    <w:rsid w:val="00E87763"/>
    <w:rsid w:val="00E87969"/>
    <w:rsid w:val="00E90C2F"/>
    <w:rsid w:val="00E90F0F"/>
    <w:rsid w:val="00E91784"/>
    <w:rsid w:val="00E9380E"/>
    <w:rsid w:val="00E93C43"/>
    <w:rsid w:val="00E96173"/>
    <w:rsid w:val="00E962A1"/>
    <w:rsid w:val="00EA1398"/>
    <w:rsid w:val="00EA1CE3"/>
    <w:rsid w:val="00EA37B6"/>
    <w:rsid w:val="00EA5960"/>
    <w:rsid w:val="00EA6DB9"/>
    <w:rsid w:val="00EB08CD"/>
    <w:rsid w:val="00EB2A59"/>
    <w:rsid w:val="00EB6318"/>
    <w:rsid w:val="00EB6FEF"/>
    <w:rsid w:val="00EB754B"/>
    <w:rsid w:val="00EC04C2"/>
    <w:rsid w:val="00EC0A4B"/>
    <w:rsid w:val="00EC4E47"/>
    <w:rsid w:val="00EC56A1"/>
    <w:rsid w:val="00EC711A"/>
    <w:rsid w:val="00EC7E9A"/>
    <w:rsid w:val="00ED0568"/>
    <w:rsid w:val="00ED20E8"/>
    <w:rsid w:val="00ED2E39"/>
    <w:rsid w:val="00ED325F"/>
    <w:rsid w:val="00ED37D8"/>
    <w:rsid w:val="00ED705B"/>
    <w:rsid w:val="00EE3A9C"/>
    <w:rsid w:val="00EE4B24"/>
    <w:rsid w:val="00EE6AB2"/>
    <w:rsid w:val="00EE6C30"/>
    <w:rsid w:val="00EF268D"/>
    <w:rsid w:val="00EF3440"/>
    <w:rsid w:val="00EF35E4"/>
    <w:rsid w:val="00EF39CB"/>
    <w:rsid w:val="00EF409E"/>
    <w:rsid w:val="00EF5505"/>
    <w:rsid w:val="00EF6833"/>
    <w:rsid w:val="00EF7C13"/>
    <w:rsid w:val="00EF7FF1"/>
    <w:rsid w:val="00F027B6"/>
    <w:rsid w:val="00F030B4"/>
    <w:rsid w:val="00F033F6"/>
    <w:rsid w:val="00F04E81"/>
    <w:rsid w:val="00F10456"/>
    <w:rsid w:val="00F12CE9"/>
    <w:rsid w:val="00F1389A"/>
    <w:rsid w:val="00F13B90"/>
    <w:rsid w:val="00F148AA"/>
    <w:rsid w:val="00F1514E"/>
    <w:rsid w:val="00F15E21"/>
    <w:rsid w:val="00F16EAD"/>
    <w:rsid w:val="00F174E6"/>
    <w:rsid w:val="00F209C9"/>
    <w:rsid w:val="00F21E86"/>
    <w:rsid w:val="00F22FD6"/>
    <w:rsid w:val="00F25975"/>
    <w:rsid w:val="00F267C5"/>
    <w:rsid w:val="00F26B5C"/>
    <w:rsid w:val="00F3180F"/>
    <w:rsid w:val="00F34B28"/>
    <w:rsid w:val="00F3687C"/>
    <w:rsid w:val="00F373EC"/>
    <w:rsid w:val="00F37498"/>
    <w:rsid w:val="00F40196"/>
    <w:rsid w:val="00F4251F"/>
    <w:rsid w:val="00F4252B"/>
    <w:rsid w:val="00F43179"/>
    <w:rsid w:val="00F43692"/>
    <w:rsid w:val="00F436CA"/>
    <w:rsid w:val="00F46EB5"/>
    <w:rsid w:val="00F46EC2"/>
    <w:rsid w:val="00F50842"/>
    <w:rsid w:val="00F531CF"/>
    <w:rsid w:val="00F5413A"/>
    <w:rsid w:val="00F57184"/>
    <w:rsid w:val="00F57989"/>
    <w:rsid w:val="00F60E10"/>
    <w:rsid w:val="00F60EDF"/>
    <w:rsid w:val="00F62F3E"/>
    <w:rsid w:val="00F64854"/>
    <w:rsid w:val="00F649DE"/>
    <w:rsid w:val="00F64BA7"/>
    <w:rsid w:val="00F654DD"/>
    <w:rsid w:val="00F65512"/>
    <w:rsid w:val="00F71E3D"/>
    <w:rsid w:val="00F7527C"/>
    <w:rsid w:val="00F777B0"/>
    <w:rsid w:val="00F80A93"/>
    <w:rsid w:val="00F83451"/>
    <w:rsid w:val="00F844D5"/>
    <w:rsid w:val="00F86338"/>
    <w:rsid w:val="00F86891"/>
    <w:rsid w:val="00F868ED"/>
    <w:rsid w:val="00F92E46"/>
    <w:rsid w:val="00F92FDF"/>
    <w:rsid w:val="00F97E0F"/>
    <w:rsid w:val="00FA1AF9"/>
    <w:rsid w:val="00FA1D21"/>
    <w:rsid w:val="00FA39D9"/>
    <w:rsid w:val="00FA4BEA"/>
    <w:rsid w:val="00FA5031"/>
    <w:rsid w:val="00FA55E3"/>
    <w:rsid w:val="00FA7B7E"/>
    <w:rsid w:val="00FB0065"/>
    <w:rsid w:val="00FB1949"/>
    <w:rsid w:val="00FB4B1B"/>
    <w:rsid w:val="00FB6248"/>
    <w:rsid w:val="00FC0553"/>
    <w:rsid w:val="00FC0A48"/>
    <w:rsid w:val="00FC2CA8"/>
    <w:rsid w:val="00FC3F58"/>
    <w:rsid w:val="00FC70CC"/>
    <w:rsid w:val="00FD02AE"/>
    <w:rsid w:val="00FD1376"/>
    <w:rsid w:val="00FD2682"/>
    <w:rsid w:val="00FD2EC1"/>
    <w:rsid w:val="00FD3FBD"/>
    <w:rsid w:val="00FD4916"/>
    <w:rsid w:val="00FD7025"/>
    <w:rsid w:val="00FE3202"/>
    <w:rsid w:val="00FE3A1D"/>
    <w:rsid w:val="00FE55F3"/>
    <w:rsid w:val="00FE74DD"/>
    <w:rsid w:val="00FE77D4"/>
    <w:rsid w:val="00FF1087"/>
    <w:rsid w:val="00FF1AEB"/>
    <w:rsid w:val="00FF1E73"/>
    <w:rsid w:val="00FF26AF"/>
    <w:rsid w:val="00FF2B1B"/>
    <w:rsid w:val="00FF3156"/>
    <w:rsid w:val="00FF519F"/>
    <w:rsid w:val="00FF5C09"/>
    <w:rsid w:val="05B4355B"/>
    <w:rsid w:val="0DB30EAB"/>
    <w:rsid w:val="32AF7342"/>
    <w:rsid w:val="3539346D"/>
    <w:rsid w:val="52110A15"/>
    <w:rsid w:val="548945EB"/>
    <w:rsid w:val="5C2413F4"/>
    <w:rsid w:val="5CFE07DA"/>
    <w:rsid w:val="6BB4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33F6"/>
  </w:style>
  <w:style w:type="character" w:customStyle="1" w:styleId="a4">
    <w:name w:val="访问过的超链接"/>
    <w:uiPriority w:val="99"/>
    <w:rsid w:val="005B33F6"/>
    <w:rPr>
      <w:color w:val="800080"/>
      <w:u w:val="single"/>
    </w:rPr>
  </w:style>
  <w:style w:type="character" w:styleId="a5">
    <w:name w:val="Strong"/>
    <w:qFormat/>
    <w:rsid w:val="005B33F6"/>
    <w:rPr>
      <w:b/>
      <w:bCs/>
    </w:rPr>
  </w:style>
  <w:style w:type="character" w:styleId="a6">
    <w:name w:val="Hyperlink"/>
    <w:uiPriority w:val="99"/>
    <w:rsid w:val="005B33F6"/>
    <w:rPr>
      <w:color w:val="0000FF"/>
      <w:u w:val="single"/>
    </w:rPr>
  </w:style>
  <w:style w:type="character" w:customStyle="1" w:styleId="font21">
    <w:name w:val="font21"/>
    <w:rsid w:val="005B33F6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">
    <w:name w:val="页眉 Char"/>
    <w:link w:val="a7"/>
    <w:rsid w:val="005B33F6"/>
    <w:rPr>
      <w:kern w:val="2"/>
      <w:sz w:val="18"/>
      <w:szCs w:val="18"/>
    </w:rPr>
  </w:style>
  <w:style w:type="character" w:customStyle="1" w:styleId="font11">
    <w:name w:val="font11"/>
    <w:rsid w:val="005B33F6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rsid w:val="005B33F6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customStyle="1" w:styleId="font5">
    <w:name w:val="font5"/>
    <w:basedOn w:val="a"/>
    <w:rsid w:val="005B3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3">
    <w:name w:val="xl53"/>
    <w:basedOn w:val="a"/>
    <w:rsid w:val="005B33F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51">
    <w:name w:val="xl51"/>
    <w:basedOn w:val="a"/>
    <w:rsid w:val="005B33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5B33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5B33F6"/>
    <w:pPr>
      <w:widowControl/>
      <w:pBdr>
        <w:left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9">
    <w:name w:val="xl49"/>
    <w:basedOn w:val="a"/>
    <w:rsid w:val="005B33F6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37">
    <w:name w:val="xl37"/>
    <w:basedOn w:val="a"/>
    <w:rsid w:val="005B33F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3">
    <w:name w:val="xl33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8">
    <w:name w:val="xl58"/>
    <w:basedOn w:val="a"/>
    <w:rsid w:val="005B33F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6">
    <w:name w:val="xl36"/>
    <w:basedOn w:val="a"/>
    <w:rsid w:val="005B33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5B33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5B33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46">
    <w:name w:val="xl46"/>
    <w:basedOn w:val="a"/>
    <w:rsid w:val="005B33F6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48">
    <w:name w:val="xl48"/>
    <w:basedOn w:val="a"/>
    <w:rsid w:val="005B33F6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7">
    <w:name w:val="xl57"/>
    <w:basedOn w:val="a"/>
    <w:rsid w:val="005B33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2">
    <w:name w:val="xl32"/>
    <w:basedOn w:val="a"/>
    <w:rsid w:val="005B33F6"/>
    <w:pPr>
      <w:widowControl/>
      <w:pBdr>
        <w:right w:val="single" w:sz="4" w:space="0" w:color="808080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34">
    <w:name w:val="xl34"/>
    <w:basedOn w:val="a"/>
    <w:rsid w:val="005B33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42">
    <w:name w:val="xl42"/>
    <w:basedOn w:val="a"/>
    <w:rsid w:val="005B33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7">
    <w:name w:val="header"/>
    <w:basedOn w:val="a"/>
    <w:link w:val="Char"/>
    <w:rsid w:val="005B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5B3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5">
    <w:name w:val="xl35"/>
    <w:basedOn w:val="a"/>
    <w:rsid w:val="005B33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5B33F6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29">
    <w:name w:val="xl29"/>
    <w:basedOn w:val="a"/>
    <w:rsid w:val="005B33F6"/>
    <w:pPr>
      <w:widowControl/>
      <w:pBdr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8">
    <w:name w:val="xl38"/>
    <w:basedOn w:val="a"/>
    <w:rsid w:val="005B33F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0">
    <w:name w:val="xl30"/>
    <w:basedOn w:val="a"/>
    <w:rsid w:val="005B33F6"/>
    <w:pPr>
      <w:widowControl/>
      <w:pBdr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24">
    <w:name w:val="xl24"/>
    <w:basedOn w:val="a"/>
    <w:rsid w:val="005B33F6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5B33F6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5B33F6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5B33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styleId="a9">
    <w:name w:val="Balloon Text"/>
    <w:basedOn w:val="a"/>
    <w:semiHidden/>
    <w:rsid w:val="005B33F6"/>
    <w:rPr>
      <w:sz w:val="18"/>
      <w:szCs w:val="18"/>
    </w:rPr>
  </w:style>
  <w:style w:type="paragraph" w:customStyle="1" w:styleId="xl55">
    <w:name w:val="xl55"/>
    <w:basedOn w:val="a"/>
    <w:rsid w:val="005B33F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"/>
    <w:rsid w:val="005B33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9">
    <w:name w:val="xl59"/>
    <w:basedOn w:val="a"/>
    <w:rsid w:val="005B33F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41">
    <w:name w:val="xl41"/>
    <w:basedOn w:val="a"/>
    <w:rsid w:val="005B33F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4">
    <w:name w:val="xl44"/>
    <w:basedOn w:val="a"/>
    <w:rsid w:val="005B33F6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47">
    <w:name w:val="xl47"/>
    <w:basedOn w:val="a"/>
    <w:rsid w:val="005B33F6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1">
    <w:name w:val="xl31"/>
    <w:basedOn w:val="a"/>
    <w:rsid w:val="005B33F6"/>
    <w:pPr>
      <w:widowControl/>
      <w:pBdr>
        <w:right w:val="single" w:sz="4" w:space="0" w:color="80808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50">
    <w:name w:val="xl50"/>
    <w:basedOn w:val="a"/>
    <w:rsid w:val="005B33F6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5">
    <w:name w:val="xl45"/>
    <w:basedOn w:val="a"/>
    <w:rsid w:val="005B33F6"/>
    <w:pPr>
      <w:widowControl/>
      <w:pBdr>
        <w:left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52">
    <w:name w:val="xl52"/>
    <w:basedOn w:val="a"/>
    <w:rsid w:val="005B33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6">
    <w:name w:val="xl56"/>
    <w:basedOn w:val="a"/>
    <w:rsid w:val="005B33F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rsid w:val="005B33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3">
    <w:name w:val="xl43"/>
    <w:basedOn w:val="a"/>
    <w:rsid w:val="005B33F6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5B33F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4">
    <w:name w:val="xl54"/>
    <w:basedOn w:val="a"/>
    <w:rsid w:val="005B33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5B33F6"/>
    <w:pPr>
      <w:ind w:firstLineChars="200" w:firstLine="420"/>
    </w:pPr>
    <w:rPr>
      <w:rFonts w:ascii="Calibri" w:hAnsi="Calibri"/>
      <w:szCs w:val="22"/>
    </w:rPr>
  </w:style>
  <w:style w:type="paragraph" w:customStyle="1" w:styleId="xl28">
    <w:name w:val="xl28"/>
    <w:basedOn w:val="a"/>
    <w:rsid w:val="005B33F6"/>
    <w:pPr>
      <w:widowControl/>
      <w:pBdr>
        <w:bottom w:val="single" w:sz="4" w:space="0" w:color="808080"/>
        <w:right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5B33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5B33F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5B33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table" w:customStyle="1" w:styleId="1">
    <w:name w:val="网格型1"/>
    <w:basedOn w:val="a1"/>
    <w:uiPriority w:val="59"/>
    <w:rsid w:val="005B33F6"/>
    <w:rPr>
      <w:rFonts w:ascii="Calibri" w:eastAsia="微软雅黑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rsid w:val="005B33F6"/>
    <w:rPr>
      <w:rFonts w:ascii="Calibri" w:eastAsia="微软雅黑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5B33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C265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0">
    <w:name w:val="font0"/>
    <w:basedOn w:val="a"/>
    <w:rsid w:val="00F5413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F541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F541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F541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26</Pages>
  <Words>3654</Words>
  <Characters>20832</Characters>
  <Application>Microsoft Office Word</Application>
  <DocSecurity>0</DocSecurity>
  <Lines>173</Lines>
  <Paragraphs>48</Paragraphs>
  <ScaleCrop>false</ScaleCrop>
  <Company>Lenovo (Beijing) Limited</Company>
  <LinksUpToDate>false</LinksUpToDate>
  <CharactersWithSpaces>24438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杭州师范大学后勤服务集团物流服务中心</dc:title>
  <dc:creator>Lenovo User</dc:creator>
  <cp:lastModifiedBy>User</cp:lastModifiedBy>
  <cp:revision>8</cp:revision>
  <cp:lastPrinted>2018-05-02T08:12:00Z</cp:lastPrinted>
  <dcterms:created xsi:type="dcterms:W3CDTF">2021-12-30T02:32:00Z</dcterms:created>
  <dcterms:modified xsi:type="dcterms:W3CDTF">2022-02-24T05:43:00Z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